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DCE5" w14:textId="77777777" w:rsidR="009516E7" w:rsidRDefault="009516E7" w:rsidP="00D1602C">
      <w:pPr>
        <w:spacing w:after="0"/>
        <w:jc w:val="both"/>
        <w:rPr>
          <w:rFonts w:cs="Segoe UI Semilight"/>
          <w:b/>
          <w:bCs/>
        </w:rPr>
      </w:pPr>
      <w:r>
        <w:rPr>
          <w:rFonts w:cs="Segoe UI Semilight"/>
          <w:b/>
          <w:bCs/>
          <w:noProof/>
        </w:rPr>
        <w:drawing>
          <wp:inline distT="0" distB="0" distL="0" distR="0" wp14:anchorId="05D7F3D5" wp14:editId="7028088A">
            <wp:extent cx="6120130" cy="8653780"/>
            <wp:effectExtent l="0" t="0" r="127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53780"/>
                    </a:xfrm>
                    <a:prstGeom prst="rect">
                      <a:avLst/>
                    </a:prstGeom>
                  </pic:spPr>
                </pic:pic>
              </a:graphicData>
            </a:graphic>
          </wp:inline>
        </w:drawing>
      </w:r>
    </w:p>
    <w:p w14:paraId="54824379" w14:textId="4868A977" w:rsidR="009516E7" w:rsidRDefault="009516E7" w:rsidP="00D1602C">
      <w:pPr>
        <w:spacing w:after="0"/>
        <w:jc w:val="both"/>
        <w:rPr>
          <w:rFonts w:cs="Segoe UI Semilight"/>
          <w:b/>
          <w:bCs/>
        </w:rPr>
      </w:pPr>
    </w:p>
    <w:p w14:paraId="723A1E7B" w14:textId="77777777" w:rsidR="009516E7" w:rsidRDefault="009516E7" w:rsidP="00D1602C">
      <w:pPr>
        <w:spacing w:after="0"/>
        <w:jc w:val="both"/>
        <w:rPr>
          <w:rFonts w:cs="Segoe UI Semilight"/>
          <w:b/>
          <w:bCs/>
        </w:rPr>
      </w:pPr>
    </w:p>
    <w:p w14:paraId="239DF182" w14:textId="2ABF0038" w:rsidR="00C0353A" w:rsidRPr="00156B1A" w:rsidRDefault="00C0353A" w:rsidP="00D1602C">
      <w:pPr>
        <w:spacing w:after="0"/>
        <w:jc w:val="both"/>
        <w:rPr>
          <w:rFonts w:cs="Segoe UI Semilight"/>
          <w:b/>
          <w:bCs/>
        </w:rPr>
      </w:pPr>
      <w:r w:rsidRPr="00156B1A">
        <w:rPr>
          <w:rFonts w:cs="Segoe UI Semilight"/>
          <w:b/>
          <w:bCs/>
        </w:rPr>
        <w:lastRenderedPageBreak/>
        <w:t>La questione delle buone pratiche</w:t>
      </w:r>
    </w:p>
    <w:p w14:paraId="7D46D88C" w14:textId="77777777" w:rsidR="00C0353A" w:rsidRPr="00156B1A" w:rsidRDefault="00C0353A" w:rsidP="00D1602C">
      <w:pPr>
        <w:spacing w:after="0"/>
        <w:jc w:val="both"/>
        <w:rPr>
          <w:rFonts w:cs="Segoe UI Semilight"/>
        </w:rPr>
      </w:pPr>
    </w:p>
    <w:p w14:paraId="21EE6846" w14:textId="13A78BDD" w:rsidR="00C0353A" w:rsidRPr="00156B1A" w:rsidRDefault="007D6A3B" w:rsidP="00D1602C">
      <w:pPr>
        <w:spacing w:after="0"/>
        <w:jc w:val="both"/>
        <w:rPr>
          <w:rFonts w:cs="Segoe UI Semilight"/>
        </w:rPr>
      </w:pPr>
      <w:r w:rsidRPr="00156B1A">
        <w:rPr>
          <w:rFonts w:cs="Segoe UI Semilight"/>
        </w:rPr>
        <w:t>I</w:t>
      </w:r>
      <w:r w:rsidR="00C0353A" w:rsidRPr="00156B1A">
        <w:rPr>
          <w:rFonts w:cs="Segoe UI Semilight"/>
        </w:rPr>
        <w:t>ndividua</w:t>
      </w:r>
      <w:r w:rsidR="00D1602C" w:rsidRPr="00156B1A">
        <w:rPr>
          <w:rFonts w:cs="Segoe UI Semilight"/>
        </w:rPr>
        <w:t>re</w:t>
      </w:r>
      <w:r w:rsidR="00C0353A" w:rsidRPr="00156B1A">
        <w:rPr>
          <w:rFonts w:cs="Segoe UI Semilight"/>
        </w:rPr>
        <w:t xml:space="preserve">, </w:t>
      </w:r>
      <w:r w:rsidR="00D1602C" w:rsidRPr="00156B1A">
        <w:rPr>
          <w:rFonts w:cs="Segoe UI Semilight"/>
        </w:rPr>
        <w:t>raccogliere</w:t>
      </w:r>
      <w:r w:rsidR="00C0353A" w:rsidRPr="00156B1A">
        <w:rPr>
          <w:rFonts w:cs="Segoe UI Semilight"/>
        </w:rPr>
        <w:t xml:space="preserve"> e trasferi</w:t>
      </w:r>
      <w:r w:rsidR="00D1602C" w:rsidRPr="00156B1A">
        <w:rPr>
          <w:rFonts w:cs="Segoe UI Semilight"/>
        </w:rPr>
        <w:t>re</w:t>
      </w:r>
      <w:r w:rsidR="00C0353A" w:rsidRPr="00156B1A">
        <w:rPr>
          <w:rFonts w:cs="Segoe UI Semilight"/>
        </w:rPr>
        <w:t xml:space="preserve"> pratiche </w:t>
      </w:r>
      <w:r w:rsidR="004551A8" w:rsidRPr="00156B1A">
        <w:rPr>
          <w:rFonts w:cs="Segoe UI Semilight"/>
        </w:rPr>
        <w:t xml:space="preserve">di successo sembrano essere le </w:t>
      </w:r>
      <w:r w:rsidR="00D1602C" w:rsidRPr="00156B1A">
        <w:rPr>
          <w:rFonts w:cs="Segoe UI Semilight"/>
        </w:rPr>
        <w:t xml:space="preserve">modalità più comuni </w:t>
      </w:r>
      <w:r w:rsidR="00C0353A" w:rsidRPr="00156B1A">
        <w:rPr>
          <w:rFonts w:cs="Segoe UI Semilight"/>
        </w:rPr>
        <w:t xml:space="preserve">attraverso le quali </w:t>
      </w:r>
      <w:r w:rsidR="004551A8" w:rsidRPr="00156B1A">
        <w:rPr>
          <w:rFonts w:cs="Segoe UI Semilight"/>
        </w:rPr>
        <w:t xml:space="preserve">favorire forme di </w:t>
      </w:r>
      <w:r w:rsidR="00C0353A" w:rsidRPr="00156B1A">
        <w:rPr>
          <w:rFonts w:cs="Segoe UI Semilight"/>
        </w:rPr>
        <w:t>apprendimento organizzativo</w:t>
      </w:r>
      <w:r w:rsidR="004551A8" w:rsidRPr="00156B1A">
        <w:rPr>
          <w:rFonts w:cs="Segoe UI Semilight"/>
        </w:rPr>
        <w:t xml:space="preserve"> </w:t>
      </w:r>
      <w:r w:rsidR="00C0353A" w:rsidRPr="00156B1A">
        <w:rPr>
          <w:rFonts w:cs="Segoe UI Semilight"/>
        </w:rPr>
        <w:t xml:space="preserve">e realizzare le condizioni per una modifica </w:t>
      </w:r>
      <w:r w:rsidR="004551A8" w:rsidRPr="00156B1A">
        <w:rPr>
          <w:rFonts w:cs="Segoe UI Semilight"/>
        </w:rPr>
        <w:t>duratura</w:t>
      </w:r>
      <w:r w:rsidR="00C0353A" w:rsidRPr="00156B1A">
        <w:rPr>
          <w:rFonts w:cs="Segoe UI Semilight"/>
        </w:rPr>
        <w:t xml:space="preserve"> dei contesti nei quali </w:t>
      </w:r>
      <w:r w:rsidR="00E552DE" w:rsidRPr="00156B1A">
        <w:rPr>
          <w:rFonts w:cs="Segoe UI Semilight"/>
        </w:rPr>
        <w:t>tali pratiche</w:t>
      </w:r>
      <w:r w:rsidR="004551A8" w:rsidRPr="00156B1A">
        <w:rPr>
          <w:rFonts w:cs="Segoe UI Semilight"/>
        </w:rPr>
        <w:t xml:space="preserve"> vengono </w:t>
      </w:r>
      <w:r w:rsidR="00C0353A" w:rsidRPr="00156B1A">
        <w:rPr>
          <w:rFonts w:cs="Segoe UI Semilight"/>
        </w:rPr>
        <w:t xml:space="preserve">realizzate. </w:t>
      </w:r>
    </w:p>
    <w:p w14:paraId="5223112E" w14:textId="1B1D9813" w:rsidR="00C0353A" w:rsidRPr="00156B1A" w:rsidRDefault="004551A8" w:rsidP="00D1602C">
      <w:pPr>
        <w:spacing w:after="0"/>
        <w:jc w:val="both"/>
        <w:rPr>
          <w:rFonts w:cs="Segoe UI Semilight"/>
        </w:rPr>
      </w:pPr>
      <w:r w:rsidRPr="00156B1A">
        <w:rPr>
          <w:rFonts w:cs="Segoe UI Semilight"/>
        </w:rPr>
        <w:t xml:space="preserve">Si tratta di </w:t>
      </w:r>
      <w:r w:rsidR="00C0353A" w:rsidRPr="00156B1A">
        <w:rPr>
          <w:rFonts w:cs="Segoe UI Semilight"/>
        </w:rPr>
        <w:t xml:space="preserve">selezionare le </w:t>
      </w:r>
      <w:r w:rsidR="00C0353A" w:rsidRPr="00156B1A">
        <w:rPr>
          <w:rFonts w:cs="Segoe UI Semilight"/>
          <w:i/>
          <w:iCs/>
        </w:rPr>
        <w:t>cose migliori</w:t>
      </w:r>
      <w:r w:rsidR="00C0353A" w:rsidRPr="00156B1A">
        <w:rPr>
          <w:rFonts w:cs="Segoe UI Semilight"/>
        </w:rPr>
        <w:t xml:space="preserve"> </w:t>
      </w:r>
      <w:r w:rsidRPr="00156B1A">
        <w:rPr>
          <w:rFonts w:cs="Segoe UI Semilight"/>
        </w:rPr>
        <w:t>realizzate</w:t>
      </w:r>
      <w:r w:rsidR="00C0353A" w:rsidRPr="00156B1A">
        <w:rPr>
          <w:rFonts w:cs="Segoe UI Semilight"/>
        </w:rPr>
        <w:t xml:space="preserve"> per poterle riprodurre</w:t>
      </w:r>
      <w:r w:rsidR="00562FBC" w:rsidRPr="00156B1A">
        <w:rPr>
          <w:rFonts w:cs="Segoe UI Semilight"/>
        </w:rPr>
        <w:t xml:space="preserve"> e/o trasferire</w:t>
      </w:r>
      <w:r w:rsidR="00562FBC" w:rsidRPr="00156B1A">
        <w:rPr>
          <w:rStyle w:val="FootnoteReference"/>
          <w:rFonts w:cs="Segoe UI Semilight"/>
        </w:rPr>
        <w:footnoteReference w:id="1"/>
      </w:r>
      <w:r w:rsidR="00C0353A" w:rsidRPr="00156B1A">
        <w:rPr>
          <w:rFonts w:cs="Segoe UI Semilight"/>
        </w:rPr>
        <w:t xml:space="preserve">, altrove, con una significativa </w:t>
      </w:r>
      <w:r w:rsidRPr="00156B1A">
        <w:rPr>
          <w:rFonts w:cs="Segoe UI Semilight"/>
        </w:rPr>
        <w:t xml:space="preserve">e credibile </w:t>
      </w:r>
      <w:r w:rsidR="00C0353A" w:rsidRPr="00156B1A">
        <w:rPr>
          <w:rFonts w:cs="Segoe UI Semilight"/>
        </w:rPr>
        <w:t>speranza di successo.</w:t>
      </w:r>
    </w:p>
    <w:p w14:paraId="2CCBA0EA" w14:textId="2F9A76CD" w:rsidR="00E552DE" w:rsidRPr="00156B1A" w:rsidRDefault="00C0353A" w:rsidP="00D1602C">
      <w:pPr>
        <w:spacing w:after="0"/>
        <w:jc w:val="both"/>
        <w:rPr>
          <w:rFonts w:cs="Segoe UI Semilight"/>
        </w:rPr>
      </w:pPr>
      <w:r w:rsidRPr="00156B1A">
        <w:rPr>
          <w:rFonts w:cs="Segoe UI Semilight"/>
        </w:rPr>
        <w:t>Molto si è discusso, a livello locale, nazionale e internazionale su co</w:t>
      </w:r>
      <w:r w:rsidR="004551A8" w:rsidRPr="00156B1A">
        <w:rPr>
          <w:rFonts w:cs="Segoe UI Semilight"/>
        </w:rPr>
        <w:t>me definire una</w:t>
      </w:r>
      <w:r w:rsidRPr="00156B1A">
        <w:rPr>
          <w:rFonts w:cs="Segoe UI Semilight"/>
        </w:rPr>
        <w:t xml:space="preserve"> buona pratica</w:t>
      </w:r>
      <w:r w:rsidR="004551A8" w:rsidRPr="00156B1A">
        <w:rPr>
          <w:rFonts w:cs="Segoe UI Semilight"/>
        </w:rPr>
        <w:t>, come riconoscerla , come trasferirla e riprodurla</w:t>
      </w:r>
      <w:r w:rsidR="00E552DE" w:rsidRPr="00156B1A">
        <w:rPr>
          <w:rFonts w:cs="Segoe UI Semilight"/>
        </w:rPr>
        <w:t xml:space="preserve">. </w:t>
      </w:r>
    </w:p>
    <w:p w14:paraId="7343479A" w14:textId="77777777" w:rsidR="00C0353A" w:rsidRPr="00156B1A" w:rsidRDefault="00C0353A" w:rsidP="00D1602C">
      <w:pPr>
        <w:spacing w:after="0"/>
        <w:jc w:val="both"/>
        <w:rPr>
          <w:rFonts w:cs="Segoe UI Semilight"/>
        </w:rPr>
      </w:pPr>
      <w:r w:rsidRPr="00156B1A">
        <w:rPr>
          <w:rFonts w:cs="Segoe UI Semilight"/>
        </w:rPr>
        <w:t xml:space="preserve">Il dibattito si è sviluppato, prevalentemente, su alcune questioni che richiamiamo brevemente. </w:t>
      </w:r>
    </w:p>
    <w:p w14:paraId="771ED9D3" w14:textId="77777777" w:rsidR="00C0353A" w:rsidRPr="00156B1A" w:rsidRDefault="00C0353A" w:rsidP="00D1602C">
      <w:pPr>
        <w:spacing w:after="0"/>
        <w:jc w:val="both"/>
        <w:rPr>
          <w:rFonts w:cs="Segoe UI Semilight"/>
        </w:rPr>
      </w:pPr>
    </w:p>
    <w:p w14:paraId="75976FA8" w14:textId="75BE1F12" w:rsidR="00C0353A" w:rsidRPr="00156B1A" w:rsidRDefault="00C0353A" w:rsidP="00D1602C">
      <w:pPr>
        <w:spacing w:after="0"/>
        <w:jc w:val="both"/>
        <w:rPr>
          <w:rFonts w:cs="Segoe UI Semilight"/>
        </w:rPr>
      </w:pPr>
      <w:r w:rsidRPr="00156B1A">
        <w:rPr>
          <w:rFonts w:cs="Segoe UI Semilight"/>
          <w:b/>
          <w:bCs/>
        </w:rPr>
        <w:t xml:space="preserve">La prima </w:t>
      </w:r>
      <w:r w:rsidR="00F315E7" w:rsidRPr="00156B1A">
        <w:rPr>
          <w:rFonts w:cs="Segoe UI Semilight"/>
          <w:b/>
          <w:bCs/>
        </w:rPr>
        <w:t>questione</w:t>
      </w:r>
      <w:r w:rsidR="00F315E7" w:rsidRPr="00156B1A">
        <w:rPr>
          <w:rFonts w:cs="Segoe UI Semilight"/>
        </w:rPr>
        <w:t xml:space="preserve"> </w:t>
      </w:r>
      <w:r w:rsidRPr="00156B1A">
        <w:rPr>
          <w:rFonts w:cs="Segoe UI Semilight"/>
        </w:rPr>
        <w:t>è quella relativa alle specificità del contesto nel quale le (buone) pratiche si realizzano.</w:t>
      </w:r>
    </w:p>
    <w:p w14:paraId="4DA3718C" w14:textId="53CC6A64" w:rsidR="00C0353A" w:rsidRPr="00156B1A" w:rsidRDefault="00C0353A" w:rsidP="00D1602C">
      <w:pPr>
        <w:spacing w:after="0"/>
        <w:jc w:val="both"/>
        <w:rPr>
          <w:rFonts w:cs="Segoe UI Semilight"/>
        </w:rPr>
      </w:pPr>
      <w:r w:rsidRPr="00156B1A">
        <w:rPr>
          <w:rFonts w:cs="Segoe UI Semilight"/>
        </w:rPr>
        <w:t>Il crescente scetticismo e la parziale insoddisfazion</w:t>
      </w:r>
      <w:r w:rsidR="00EE2B37" w:rsidRPr="00156B1A">
        <w:rPr>
          <w:rFonts w:cs="Segoe UI Semilight"/>
        </w:rPr>
        <w:t>e</w:t>
      </w:r>
      <w:r w:rsidRPr="00156B1A">
        <w:rPr>
          <w:rFonts w:cs="Segoe UI Semilight"/>
        </w:rPr>
        <w:t xml:space="preserve"> con cui</w:t>
      </w:r>
      <w:r w:rsidR="00EE2B37" w:rsidRPr="00156B1A">
        <w:rPr>
          <w:rFonts w:cs="Segoe UI Semilight"/>
        </w:rPr>
        <w:t>, spesso,</w:t>
      </w:r>
      <w:r w:rsidRPr="00156B1A">
        <w:rPr>
          <w:rFonts w:cs="Segoe UI Semilight"/>
        </w:rPr>
        <w:t xml:space="preserve"> vengono guardate attività che hanno lo scopo di trasferire da un contesto territoriale all’altro determinate pratiche, che pur </w:t>
      </w:r>
      <w:r w:rsidR="00D1602C" w:rsidRPr="00156B1A">
        <w:rPr>
          <w:rFonts w:cs="Segoe UI Semilight"/>
        </w:rPr>
        <w:t>avevano</w:t>
      </w:r>
      <w:r w:rsidRPr="00156B1A">
        <w:rPr>
          <w:rFonts w:cs="Segoe UI Semilight"/>
        </w:rPr>
        <w:t xml:space="preserve"> dato eccellenti risultati nei luoghi dove si erano originariamente realizzate e radicate (forme organizzative, servizi, strumenti, metodologie di ricerca e</w:t>
      </w:r>
      <w:r w:rsidR="00D1602C" w:rsidRPr="00156B1A">
        <w:rPr>
          <w:rFonts w:cs="Segoe UI Semilight"/>
        </w:rPr>
        <w:t>/o</w:t>
      </w:r>
      <w:r w:rsidRPr="00156B1A">
        <w:rPr>
          <w:rFonts w:cs="Segoe UI Semilight"/>
        </w:rPr>
        <w:t xml:space="preserve"> di lavoro, etc</w:t>
      </w:r>
      <w:r w:rsidR="003A5813" w:rsidRPr="00156B1A">
        <w:rPr>
          <w:rFonts w:cs="Segoe UI Semilight"/>
        </w:rPr>
        <w:t>.</w:t>
      </w:r>
      <w:r w:rsidRPr="00156B1A">
        <w:rPr>
          <w:rFonts w:cs="Segoe UI Semilight"/>
        </w:rPr>
        <w:t>) ci spinge, oggi, verso una maggiore cautela nel definire e raggruppare gli indicatori/caratteri</w:t>
      </w:r>
      <w:r w:rsidR="007D6A3B" w:rsidRPr="00156B1A">
        <w:rPr>
          <w:rFonts w:cs="Segoe UI Semilight"/>
        </w:rPr>
        <w:t xml:space="preserve">, </w:t>
      </w:r>
      <w:r w:rsidR="00FD41F0" w:rsidRPr="00156B1A">
        <w:rPr>
          <w:rFonts w:cs="Segoe UI Semilight"/>
        </w:rPr>
        <w:t xml:space="preserve">i </w:t>
      </w:r>
      <w:r w:rsidR="007D6A3B" w:rsidRPr="00156B1A">
        <w:rPr>
          <w:rFonts w:cs="Segoe UI Semilight"/>
        </w:rPr>
        <w:t>meccanismi</w:t>
      </w:r>
      <w:r w:rsidR="005211BE" w:rsidRPr="00156B1A">
        <w:rPr>
          <w:rStyle w:val="FootnoteReference"/>
          <w:rFonts w:cs="Segoe UI Semilight"/>
        </w:rPr>
        <w:footnoteReference w:id="2"/>
      </w:r>
      <w:r w:rsidR="005211BE" w:rsidRPr="00156B1A">
        <w:rPr>
          <w:rFonts w:cs="Segoe UI Semilight"/>
        </w:rPr>
        <w:t xml:space="preserve"> </w:t>
      </w:r>
      <w:r w:rsidR="007D6A3B" w:rsidRPr="00156B1A">
        <w:rPr>
          <w:rFonts w:cs="Segoe UI Semilight"/>
        </w:rPr>
        <w:t>come si vedrà nelle prossime pagine,</w:t>
      </w:r>
      <w:r w:rsidRPr="00156B1A">
        <w:rPr>
          <w:rFonts w:cs="Segoe UI Semilight"/>
        </w:rPr>
        <w:t xml:space="preserve"> che dovrebbero consentire l</w:t>
      </w:r>
      <w:r w:rsidR="00FD41F0" w:rsidRPr="00156B1A">
        <w:rPr>
          <w:rFonts w:cs="Segoe UI Semilight"/>
        </w:rPr>
        <w:t>a catalogazione</w:t>
      </w:r>
      <w:r w:rsidRPr="00156B1A">
        <w:rPr>
          <w:rFonts w:cs="Segoe UI Semilight"/>
        </w:rPr>
        <w:t xml:space="preserve"> di una certa pratica come buona. </w:t>
      </w:r>
    </w:p>
    <w:p w14:paraId="629905E5" w14:textId="0A4810CF" w:rsidR="00EE2B37" w:rsidRPr="00156B1A" w:rsidRDefault="00C0353A" w:rsidP="00D1602C">
      <w:pPr>
        <w:spacing w:after="0"/>
        <w:jc w:val="both"/>
        <w:rPr>
          <w:rFonts w:cs="Segoe UI Semilight"/>
        </w:rPr>
      </w:pPr>
      <w:r w:rsidRPr="00156B1A">
        <w:rPr>
          <w:rFonts w:cs="Segoe UI Semilight"/>
        </w:rPr>
        <w:t xml:space="preserve">Si può sostenere, infatti, che, seppur alcuni fattori/comportamenti </w:t>
      </w:r>
      <w:r w:rsidR="00FD41F0" w:rsidRPr="00156B1A">
        <w:rPr>
          <w:rFonts w:cs="Segoe UI Semilight"/>
        </w:rPr>
        <w:t xml:space="preserve">organizzativi/condizioni </w:t>
      </w:r>
      <w:r w:rsidRPr="00156B1A">
        <w:rPr>
          <w:rFonts w:cs="Segoe UI Semilight"/>
        </w:rPr>
        <w:t>appai</w:t>
      </w:r>
      <w:r w:rsidR="007D6A3B" w:rsidRPr="00156B1A">
        <w:rPr>
          <w:rFonts w:cs="Segoe UI Semilight"/>
        </w:rPr>
        <w:t>a</w:t>
      </w:r>
      <w:r w:rsidRPr="00156B1A">
        <w:rPr>
          <w:rFonts w:cs="Segoe UI Semilight"/>
        </w:rPr>
        <w:t>no o s</w:t>
      </w:r>
      <w:r w:rsidR="007D6A3B" w:rsidRPr="00156B1A">
        <w:rPr>
          <w:rFonts w:cs="Segoe UI Semilight"/>
        </w:rPr>
        <w:t>ia</w:t>
      </w:r>
      <w:r w:rsidRPr="00156B1A">
        <w:rPr>
          <w:rFonts w:cs="Segoe UI Semilight"/>
        </w:rPr>
        <w:t>no</w:t>
      </w:r>
      <w:r w:rsidR="007D6A3B" w:rsidRPr="00156B1A">
        <w:rPr>
          <w:rFonts w:cs="Segoe UI Semilight"/>
        </w:rPr>
        <w:t>,</w:t>
      </w:r>
      <w:r w:rsidRPr="00156B1A">
        <w:rPr>
          <w:rFonts w:cs="Segoe UI Semilight"/>
        </w:rPr>
        <w:t xml:space="preserve"> </w:t>
      </w:r>
      <w:r w:rsidR="004551A8" w:rsidRPr="00156B1A">
        <w:rPr>
          <w:rFonts w:cs="Segoe UI Semilight"/>
        </w:rPr>
        <w:t>effettivamente</w:t>
      </w:r>
      <w:r w:rsidR="007D6A3B" w:rsidRPr="00156B1A">
        <w:rPr>
          <w:rFonts w:cs="Segoe UI Semilight"/>
        </w:rPr>
        <w:t>,</w:t>
      </w:r>
      <w:r w:rsidRPr="00156B1A">
        <w:rPr>
          <w:rFonts w:cs="Segoe UI Semilight"/>
        </w:rPr>
        <w:t xml:space="preserve"> trasferibili, a renderli efficaci in un contesto differente da quello originario, </w:t>
      </w:r>
      <w:r w:rsidR="00EE2B37" w:rsidRPr="00156B1A">
        <w:rPr>
          <w:rFonts w:cs="Segoe UI Semilight"/>
        </w:rPr>
        <w:t>non s</w:t>
      </w:r>
      <w:r w:rsidR="007D6A3B" w:rsidRPr="00156B1A">
        <w:rPr>
          <w:rFonts w:cs="Segoe UI Semilight"/>
        </w:rPr>
        <w:t>iano</w:t>
      </w:r>
      <w:r w:rsidR="00EE2B37" w:rsidRPr="00156B1A">
        <w:rPr>
          <w:rFonts w:cs="Segoe UI Semilight"/>
        </w:rPr>
        <w:t xml:space="preserve"> </w:t>
      </w:r>
      <w:r w:rsidR="004551A8" w:rsidRPr="00156B1A">
        <w:rPr>
          <w:rFonts w:cs="Segoe UI Semilight"/>
        </w:rPr>
        <w:t>fattori noti quali le</w:t>
      </w:r>
      <w:r w:rsidR="00EE2B37" w:rsidRPr="00156B1A">
        <w:rPr>
          <w:rFonts w:cs="Segoe UI Semilight"/>
        </w:rPr>
        <w:t xml:space="preserve"> </w:t>
      </w:r>
      <w:r w:rsidR="004551A8" w:rsidRPr="00156B1A">
        <w:rPr>
          <w:rFonts w:cs="Segoe UI Semilight"/>
        </w:rPr>
        <w:t xml:space="preserve">modalità e le </w:t>
      </w:r>
      <w:r w:rsidR="00EE2B37" w:rsidRPr="00156B1A">
        <w:rPr>
          <w:rFonts w:cs="Segoe UI Semilight"/>
        </w:rPr>
        <w:t>caratteristich</w:t>
      </w:r>
      <w:r w:rsidR="007D6A3B" w:rsidRPr="00156B1A">
        <w:rPr>
          <w:rFonts w:cs="Segoe UI Semilight"/>
        </w:rPr>
        <w:t xml:space="preserve">e </w:t>
      </w:r>
      <w:r w:rsidR="004551A8" w:rsidRPr="00156B1A">
        <w:rPr>
          <w:rFonts w:cs="Segoe UI Semilight"/>
        </w:rPr>
        <w:t>salienti della pratica</w:t>
      </w:r>
      <w:r w:rsidR="00E552DE" w:rsidRPr="00156B1A">
        <w:rPr>
          <w:rFonts w:cs="Segoe UI Semilight"/>
        </w:rPr>
        <w:t>,</w:t>
      </w:r>
      <w:r w:rsidR="004551A8" w:rsidRPr="00156B1A">
        <w:rPr>
          <w:rFonts w:cs="Segoe UI Semilight"/>
        </w:rPr>
        <w:t xml:space="preserve"> per come è stata pensata e realizzata</w:t>
      </w:r>
      <w:r w:rsidR="00E552DE" w:rsidRPr="00156B1A">
        <w:rPr>
          <w:rFonts w:cs="Segoe UI Semilight"/>
        </w:rPr>
        <w:t>,</w:t>
      </w:r>
      <w:r w:rsidR="004551A8" w:rsidRPr="00156B1A">
        <w:rPr>
          <w:rFonts w:cs="Segoe UI Semilight"/>
        </w:rPr>
        <w:t xml:space="preserve"> </w:t>
      </w:r>
      <w:r w:rsidR="00EE2B37" w:rsidRPr="00156B1A">
        <w:rPr>
          <w:rFonts w:cs="Segoe UI Semilight"/>
        </w:rPr>
        <w:t xml:space="preserve">quanto </w:t>
      </w:r>
      <w:r w:rsidRPr="00156B1A">
        <w:rPr>
          <w:rFonts w:cs="Segoe UI Semilight"/>
        </w:rPr>
        <w:t>l</w:t>
      </w:r>
      <w:r w:rsidR="004551A8" w:rsidRPr="00156B1A">
        <w:rPr>
          <w:rFonts w:cs="Segoe UI Semilight"/>
        </w:rPr>
        <w:t>e modalità effettive di</w:t>
      </w:r>
      <w:r w:rsidRPr="00156B1A">
        <w:rPr>
          <w:rFonts w:cs="Segoe UI Semilight"/>
        </w:rPr>
        <w:t xml:space="preserve"> combinazione</w:t>
      </w:r>
      <w:r w:rsidR="00E552DE" w:rsidRPr="00156B1A">
        <w:rPr>
          <w:rFonts w:cs="Segoe UI Semilight"/>
        </w:rPr>
        <w:t>,</w:t>
      </w:r>
      <w:r w:rsidR="00EE2B37" w:rsidRPr="00156B1A">
        <w:rPr>
          <w:rFonts w:cs="Segoe UI Semilight"/>
        </w:rPr>
        <w:t xml:space="preserve"> più o meno efficace</w:t>
      </w:r>
      <w:r w:rsidR="004551A8" w:rsidRPr="00156B1A">
        <w:rPr>
          <w:rFonts w:cs="Segoe UI Semilight"/>
        </w:rPr>
        <w:t xml:space="preserve"> e, spesso,</w:t>
      </w:r>
      <w:r w:rsidRPr="00156B1A">
        <w:rPr>
          <w:rFonts w:cs="Segoe UI Semilight"/>
        </w:rPr>
        <w:t xml:space="preserve"> imprevedibile</w:t>
      </w:r>
      <w:r w:rsidR="00EE2B37" w:rsidRPr="00156B1A">
        <w:rPr>
          <w:rFonts w:cs="Segoe UI Semilight"/>
        </w:rPr>
        <w:t xml:space="preserve">, </w:t>
      </w:r>
      <w:r w:rsidR="004551A8" w:rsidRPr="00156B1A">
        <w:rPr>
          <w:rFonts w:cs="Segoe UI Semilight"/>
        </w:rPr>
        <w:t>di quei fattori nello specifico contesto d</w:t>
      </w:r>
      <w:r w:rsidR="00EE2B37" w:rsidRPr="00156B1A">
        <w:rPr>
          <w:rFonts w:cs="Segoe UI Semilight"/>
        </w:rPr>
        <w:t>i arrivo</w:t>
      </w:r>
      <w:r w:rsidR="004551A8" w:rsidRPr="00156B1A">
        <w:rPr>
          <w:rFonts w:cs="Segoe UI Semilight"/>
        </w:rPr>
        <w:t>, non di rado molto diverso da quello di partenza</w:t>
      </w:r>
      <w:r w:rsidRPr="00156B1A">
        <w:rPr>
          <w:rFonts w:cs="Segoe UI Semilight"/>
        </w:rPr>
        <w:t xml:space="preserve">. </w:t>
      </w:r>
    </w:p>
    <w:p w14:paraId="1CE7669A" w14:textId="09B97A98" w:rsidR="007D6A3B" w:rsidRPr="00156B1A" w:rsidRDefault="00C0353A" w:rsidP="00D1602C">
      <w:pPr>
        <w:spacing w:after="0"/>
        <w:jc w:val="both"/>
        <w:rPr>
          <w:rFonts w:cs="Segoe UI Semilight"/>
        </w:rPr>
      </w:pPr>
      <w:r w:rsidRPr="00300D9C">
        <w:rPr>
          <w:rFonts w:cs="Segoe UI Semilight"/>
        </w:rPr>
        <w:t xml:space="preserve">Tale imprevedibilità, seppur </w:t>
      </w:r>
      <w:r w:rsidR="007D6A3B" w:rsidRPr="00300D9C">
        <w:rPr>
          <w:rFonts w:cs="Segoe UI Semilight"/>
        </w:rPr>
        <w:t xml:space="preserve">quasi mai </w:t>
      </w:r>
      <w:r w:rsidRPr="00300D9C">
        <w:rPr>
          <w:rFonts w:cs="Segoe UI Semilight"/>
        </w:rPr>
        <w:t>richiamata</w:t>
      </w:r>
      <w:r w:rsidR="00EE2B37" w:rsidRPr="00300D9C">
        <w:rPr>
          <w:rFonts w:cs="Segoe UI Semilight"/>
        </w:rPr>
        <w:t xml:space="preserve"> come </w:t>
      </w:r>
      <w:r w:rsidR="00EE2B37" w:rsidRPr="00300D9C">
        <w:rPr>
          <w:rFonts w:cs="Segoe UI Semilight"/>
          <w:i/>
          <w:iCs/>
        </w:rPr>
        <w:t>fattore di rischio</w:t>
      </w:r>
      <w:r w:rsidR="007D6A3B" w:rsidRPr="00300D9C">
        <w:rPr>
          <w:rFonts w:cs="Segoe UI Semilight"/>
        </w:rPr>
        <w:t xml:space="preserve"> nei processi di trasferimento</w:t>
      </w:r>
      <w:r w:rsidR="007D4FBD" w:rsidRPr="00300D9C">
        <w:rPr>
          <w:rFonts w:cs="Segoe UI Semilight"/>
        </w:rPr>
        <w:t>,</w:t>
      </w:r>
      <w:r w:rsidR="007D6A3B" w:rsidRPr="00300D9C">
        <w:rPr>
          <w:rFonts w:cs="Segoe UI Semilight"/>
        </w:rPr>
        <w:t xml:space="preserve"> da molti anni in atto</w:t>
      </w:r>
      <w:r w:rsidR="00FD41F0" w:rsidRPr="00300D9C">
        <w:rPr>
          <w:rFonts w:cs="Segoe UI Semilight"/>
        </w:rPr>
        <w:t xml:space="preserve"> delle più diverse </w:t>
      </w:r>
      <w:r w:rsidR="007D4FBD" w:rsidRPr="00300D9C">
        <w:rPr>
          <w:rFonts w:cs="Segoe UI Semilight"/>
        </w:rPr>
        <w:t xml:space="preserve">buone </w:t>
      </w:r>
      <w:r w:rsidR="00FD41F0" w:rsidRPr="00300D9C">
        <w:rPr>
          <w:rFonts w:cs="Segoe UI Semilight"/>
        </w:rPr>
        <w:t>pratiche</w:t>
      </w:r>
      <w:r w:rsidR="007D4FBD" w:rsidRPr="00300D9C">
        <w:rPr>
          <w:rFonts w:cs="Segoe UI Semilight"/>
        </w:rPr>
        <w:t xml:space="preserve">, sarebbe meglio chiamarle </w:t>
      </w:r>
      <w:r w:rsidR="00FD41F0" w:rsidRPr="00300D9C">
        <w:rPr>
          <w:rFonts w:cs="Segoe UI Semilight"/>
        </w:rPr>
        <w:t>“funzionanti”</w:t>
      </w:r>
      <w:r w:rsidRPr="00300D9C">
        <w:rPr>
          <w:rFonts w:cs="Segoe UI Semilight"/>
        </w:rPr>
        <w:t>, traspare dalla difficoltà di rintracciare</w:t>
      </w:r>
      <w:r w:rsidR="00864554" w:rsidRPr="00300D9C">
        <w:rPr>
          <w:rFonts w:cs="Segoe UI Semilight"/>
        </w:rPr>
        <w:t>, elencare e definire in maniera precisa,</w:t>
      </w:r>
      <w:r w:rsidRPr="00300D9C">
        <w:rPr>
          <w:rFonts w:cs="Segoe UI Semilight"/>
        </w:rPr>
        <w:t xml:space="preserve"> sicuri e ripetibili fattori di successo</w:t>
      </w:r>
      <w:r w:rsidR="007D6A3B" w:rsidRPr="00300D9C">
        <w:rPr>
          <w:rFonts w:cs="Segoe UI Semilight"/>
        </w:rPr>
        <w:t>.</w:t>
      </w:r>
      <w:r w:rsidRPr="00300D9C">
        <w:rPr>
          <w:rFonts w:cs="Segoe UI Semilight"/>
        </w:rPr>
        <w:t xml:space="preserve"> </w:t>
      </w:r>
      <w:r w:rsidR="007D4FBD" w:rsidRPr="00300D9C">
        <w:rPr>
          <w:rFonts w:cs="Segoe UI Semilight"/>
        </w:rPr>
        <w:t>In altre parole, sforzarsi di indicare quali siano, effettivamente, gli ingredienti che le rendono buone.</w:t>
      </w:r>
    </w:p>
    <w:p w14:paraId="647D6790" w14:textId="77777777" w:rsidR="007D4FBD" w:rsidRPr="00156B1A" w:rsidRDefault="007D4FBD" w:rsidP="00D1602C">
      <w:pPr>
        <w:spacing w:after="0"/>
        <w:jc w:val="both"/>
        <w:rPr>
          <w:rFonts w:cs="Segoe UI Semilight"/>
        </w:rPr>
      </w:pPr>
    </w:p>
    <w:p w14:paraId="1247E8E5" w14:textId="502028DC" w:rsidR="00C0353A" w:rsidRPr="00156B1A" w:rsidRDefault="007D6A3B" w:rsidP="00D1602C">
      <w:pPr>
        <w:spacing w:after="0"/>
        <w:jc w:val="both"/>
        <w:rPr>
          <w:rFonts w:cs="Segoe UI Semilight"/>
        </w:rPr>
      </w:pPr>
      <w:r w:rsidRPr="00156B1A">
        <w:rPr>
          <w:rFonts w:cs="Segoe UI Semilight"/>
        </w:rPr>
        <w:t xml:space="preserve">Essa </w:t>
      </w:r>
      <w:r w:rsidR="00C0353A" w:rsidRPr="00156B1A">
        <w:rPr>
          <w:rFonts w:cs="Segoe UI Semilight"/>
        </w:rPr>
        <w:t xml:space="preserve">consiglia, </w:t>
      </w:r>
      <w:r w:rsidRPr="00156B1A">
        <w:rPr>
          <w:rFonts w:cs="Segoe UI Semilight"/>
        </w:rPr>
        <w:t>innanzitutto</w:t>
      </w:r>
      <w:r w:rsidR="00C0353A" w:rsidRPr="00156B1A">
        <w:rPr>
          <w:rFonts w:cs="Segoe UI Semilight"/>
        </w:rPr>
        <w:t>, di utilizzare un significato dello stesso concetto di efficacia</w:t>
      </w:r>
      <w:r w:rsidR="00864554" w:rsidRPr="00156B1A">
        <w:rPr>
          <w:rFonts w:cs="Segoe UI Semilight"/>
        </w:rPr>
        <w:t xml:space="preserve"> più esperienziale e relazionale</w:t>
      </w:r>
      <w:r w:rsidR="00C0353A" w:rsidRPr="00156B1A">
        <w:rPr>
          <w:rFonts w:cs="Segoe UI Semilight"/>
        </w:rPr>
        <w:t xml:space="preserve">, </w:t>
      </w:r>
      <w:r w:rsidRPr="00156B1A">
        <w:rPr>
          <w:rFonts w:cs="Segoe UI Semilight"/>
        </w:rPr>
        <w:t>rifuggendo</w:t>
      </w:r>
      <w:r w:rsidR="00C0353A" w:rsidRPr="00156B1A">
        <w:rPr>
          <w:rFonts w:cs="Segoe UI Semilight"/>
        </w:rPr>
        <w:t xml:space="preserve"> il più possibile </w:t>
      </w:r>
      <w:r w:rsidR="00864554" w:rsidRPr="00156B1A">
        <w:rPr>
          <w:rFonts w:cs="Segoe UI Semilight"/>
        </w:rPr>
        <w:t xml:space="preserve">da </w:t>
      </w:r>
      <w:r w:rsidR="00C0353A" w:rsidRPr="00156B1A">
        <w:rPr>
          <w:rFonts w:cs="Segoe UI Semilight"/>
        </w:rPr>
        <w:t>un approccio causa-effetto</w:t>
      </w:r>
      <w:r w:rsidRPr="00156B1A">
        <w:rPr>
          <w:rFonts w:cs="Segoe UI Semilight"/>
        </w:rPr>
        <w:t>, cioè da un approccio che dà per scontato che se una pratica funzion</w:t>
      </w:r>
      <w:r w:rsidR="007D4FBD" w:rsidRPr="00156B1A">
        <w:rPr>
          <w:rFonts w:cs="Segoe UI Semilight"/>
        </w:rPr>
        <w:t>a</w:t>
      </w:r>
      <w:r w:rsidRPr="00156B1A">
        <w:rPr>
          <w:rFonts w:cs="Segoe UI Semilight"/>
        </w:rPr>
        <w:t xml:space="preserve"> </w:t>
      </w:r>
      <w:r w:rsidR="00864554" w:rsidRPr="00156B1A">
        <w:rPr>
          <w:rFonts w:cs="Segoe UI Semilight"/>
        </w:rPr>
        <w:t xml:space="preserve">in un certo contesto </w:t>
      </w:r>
      <w:r w:rsidR="005211BE" w:rsidRPr="00156B1A">
        <w:rPr>
          <w:rFonts w:cs="Segoe UI Semilight"/>
        </w:rPr>
        <w:t>de</w:t>
      </w:r>
      <w:r w:rsidR="00864554" w:rsidRPr="00156B1A">
        <w:rPr>
          <w:rFonts w:cs="Segoe UI Semilight"/>
        </w:rPr>
        <w:t>bba</w:t>
      </w:r>
      <w:r w:rsidR="005211BE" w:rsidRPr="00156B1A">
        <w:rPr>
          <w:rFonts w:cs="Segoe UI Semilight"/>
        </w:rPr>
        <w:t xml:space="preserve"> funzionare</w:t>
      </w:r>
      <w:r w:rsidRPr="00156B1A">
        <w:rPr>
          <w:rFonts w:cs="Segoe UI Semilight"/>
        </w:rPr>
        <w:t xml:space="preserve">, </w:t>
      </w:r>
      <w:r w:rsidR="00FD41F0" w:rsidRPr="00156B1A">
        <w:rPr>
          <w:rFonts w:cs="Segoe UI Semilight"/>
        </w:rPr>
        <w:t>necessariamente</w:t>
      </w:r>
      <w:r w:rsidRPr="00156B1A">
        <w:rPr>
          <w:rFonts w:cs="Segoe UI Semilight"/>
        </w:rPr>
        <w:t>, altrove.</w:t>
      </w:r>
    </w:p>
    <w:p w14:paraId="6BBE5548" w14:textId="7BAB314E" w:rsidR="00C0353A" w:rsidRPr="00156B1A" w:rsidRDefault="007D6A3B" w:rsidP="00D1602C">
      <w:pPr>
        <w:spacing w:after="0"/>
        <w:jc w:val="both"/>
        <w:rPr>
          <w:rFonts w:cs="Segoe UI Semilight"/>
        </w:rPr>
      </w:pPr>
      <w:r w:rsidRPr="00156B1A">
        <w:rPr>
          <w:rFonts w:cs="Segoe UI Semilight"/>
        </w:rPr>
        <w:t>P</w:t>
      </w:r>
      <w:r w:rsidR="00C0353A" w:rsidRPr="00156B1A">
        <w:rPr>
          <w:rFonts w:cs="Segoe UI Semilight"/>
        </w:rPr>
        <w:t>er</w:t>
      </w:r>
      <w:r w:rsidRPr="00156B1A">
        <w:rPr>
          <w:rFonts w:cs="Segoe UI Semilight"/>
        </w:rPr>
        <w:t xml:space="preserve"> via di questa crescente consapevolezza</w:t>
      </w:r>
      <w:r w:rsidR="00C0353A" w:rsidRPr="00156B1A">
        <w:rPr>
          <w:rFonts w:cs="Segoe UI Semilight"/>
        </w:rPr>
        <w:t xml:space="preserve">, </w:t>
      </w:r>
      <w:r w:rsidRPr="00156B1A">
        <w:rPr>
          <w:rFonts w:cs="Segoe UI Semilight"/>
        </w:rPr>
        <w:t xml:space="preserve">siamo </w:t>
      </w:r>
      <w:r w:rsidR="00C0353A" w:rsidRPr="00156B1A">
        <w:rPr>
          <w:rFonts w:cs="Segoe UI Semilight"/>
        </w:rPr>
        <w:t>più disposti a sostenere</w:t>
      </w:r>
      <w:r w:rsidR="00864554" w:rsidRPr="00156B1A">
        <w:rPr>
          <w:rFonts w:cs="Segoe UI Semilight"/>
        </w:rPr>
        <w:t>,</w:t>
      </w:r>
      <w:r w:rsidR="00EE2B37" w:rsidRPr="00156B1A">
        <w:rPr>
          <w:rFonts w:cs="Segoe UI Semilight"/>
        </w:rPr>
        <w:t xml:space="preserve"> oggi</w:t>
      </w:r>
      <w:r w:rsidR="00C0353A" w:rsidRPr="00156B1A">
        <w:rPr>
          <w:rFonts w:cs="Segoe UI Semilight"/>
        </w:rPr>
        <w:t xml:space="preserve">, per dirla in maniera semplificata, che il progetto/programma </w:t>
      </w:r>
      <w:r w:rsidRPr="00156B1A">
        <w:rPr>
          <w:rFonts w:cs="Segoe UI Semilight"/>
        </w:rPr>
        <w:t>abbia</w:t>
      </w:r>
      <w:r w:rsidR="00C0353A" w:rsidRPr="00156B1A">
        <w:rPr>
          <w:rFonts w:cs="Segoe UI Semilight"/>
        </w:rPr>
        <w:t xml:space="preserve"> funzionato lì per </w:t>
      </w:r>
      <w:r w:rsidRPr="00156B1A">
        <w:rPr>
          <w:rFonts w:cs="Segoe UI Semilight"/>
        </w:rPr>
        <w:t xml:space="preserve">alcune </w:t>
      </w:r>
      <w:r w:rsidR="00C0353A" w:rsidRPr="00156B1A">
        <w:rPr>
          <w:rFonts w:cs="Segoe UI Semilight"/>
        </w:rPr>
        <w:t>ragioni</w:t>
      </w:r>
      <w:r w:rsidRPr="00156B1A">
        <w:rPr>
          <w:rFonts w:cs="Segoe UI Semilight"/>
        </w:rPr>
        <w:t xml:space="preserve"> e non altre</w:t>
      </w:r>
      <w:r w:rsidR="00C0353A" w:rsidRPr="00156B1A">
        <w:rPr>
          <w:rFonts w:cs="Segoe UI Semilight"/>
        </w:rPr>
        <w:t xml:space="preserve">, </w:t>
      </w:r>
      <w:r w:rsidRPr="00156B1A">
        <w:rPr>
          <w:rFonts w:cs="Segoe UI Semilight"/>
        </w:rPr>
        <w:t xml:space="preserve">cioè </w:t>
      </w:r>
      <w:r w:rsidR="00C0353A" w:rsidRPr="00156B1A">
        <w:rPr>
          <w:rFonts w:cs="Segoe UI Semilight"/>
        </w:rPr>
        <w:t>perché le cose sono andate (si sono combinate) in un certo modo e che</w:t>
      </w:r>
      <w:r w:rsidR="003A5813" w:rsidRPr="00156B1A">
        <w:rPr>
          <w:rFonts w:cs="Segoe UI Semilight"/>
        </w:rPr>
        <w:t>,</w:t>
      </w:r>
      <w:r w:rsidR="00C0353A" w:rsidRPr="00156B1A">
        <w:rPr>
          <w:rFonts w:cs="Segoe UI Semilight"/>
        </w:rPr>
        <w:t xml:space="preserve"> al </w:t>
      </w:r>
      <w:r w:rsidR="00EE2B37" w:rsidRPr="00156B1A">
        <w:rPr>
          <w:rFonts w:cs="Segoe UI Semilight"/>
        </w:rPr>
        <w:t>loro</w:t>
      </w:r>
      <w:r w:rsidR="00C0353A" w:rsidRPr="00156B1A">
        <w:rPr>
          <w:rFonts w:cs="Segoe UI Semilight"/>
        </w:rPr>
        <w:t xml:space="preserve"> interno</w:t>
      </w:r>
      <w:r w:rsidR="003A5813" w:rsidRPr="00156B1A">
        <w:rPr>
          <w:rFonts w:cs="Segoe UI Semilight"/>
        </w:rPr>
        <w:t>,</w:t>
      </w:r>
      <w:r w:rsidR="00C0353A" w:rsidRPr="00156B1A">
        <w:rPr>
          <w:rFonts w:cs="Segoe UI Semilight"/>
        </w:rPr>
        <w:t xml:space="preserve"> alcuni fattori, processi, aspetti appai</w:t>
      </w:r>
      <w:r w:rsidR="003A5813" w:rsidRPr="00156B1A">
        <w:rPr>
          <w:rFonts w:cs="Segoe UI Semilight"/>
        </w:rPr>
        <w:t>a</w:t>
      </w:r>
      <w:r w:rsidR="00C0353A" w:rsidRPr="00156B1A">
        <w:rPr>
          <w:rFonts w:cs="Segoe UI Semilight"/>
        </w:rPr>
        <w:t xml:space="preserve">no, alla prova dei fatti, più importanti e meglio funzionanti di altri. </w:t>
      </w:r>
    </w:p>
    <w:p w14:paraId="3B3151E4" w14:textId="11D6BA57" w:rsidR="00EE2B37" w:rsidRPr="00156B1A" w:rsidRDefault="007D6A3B" w:rsidP="00D1602C">
      <w:pPr>
        <w:spacing w:after="0"/>
        <w:jc w:val="both"/>
        <w:rPr>
          <w:rFonts w:cs="Segoe UI Semilight"/>
        </w:rPr>
      </w:pPr>
      <w:r w:rsidRPr="00156B1A">
        <w:rPr>
          <w:rFonts w:cs="Segoe UI Semilight"/>
        </w:rPr>
        <w:t>Quest</w:t>
      </w:r>
      <w:r w:rsidR="00FD41F0" w:rsidRPr="00156B1A">
        <w:rPr>
          <w:rFonts w:cs="Segoe UI Semilight"/>
        </w:rPr>
        <w:t xml:space="preserve">a relativizzazione della </w:t>
      </w:r>
      <w:r w:rsidR="00FD41F0" w:rsidRPr="00156B1A">
        <w:rPr>
          <w:rFonts w:cs="Segoe UI Semilight"/>
          <w:i/>
          <w:iCs/>
        </w:rPr>
        <w:t>bontà</w:t>
      </w:r>
      <w:r w:rsidR="00FD41F0" w:rsidRPr="00156B1A">
        <w:rPr>
          <w:rFonts w:cs="Segoe UI Semilight"/>
        </w:rPr>
        <w:t xml:space="preserve"> del sistema di osservazione e validazione della realtà</w:t>
      </w:r>
      <w:r w:rsidR="00864554" w:rsidRPr="00156B1A">
        <w:rPr>
          <w:rFonts w:cs="Segoe UI Semilight"/>
        </w:rPr>
        <w:t xml:space="preserve"> che di solito utilizziamo</w:t>
      </w:r>
      <w:r w:rsidR="00FD41F0" w:rsidRPr="00156B1A">
        <w:rPr>
          <w:rFonts w:cs="Segoe UI Semilight"/>
        </w:rPr>
        <w:t>,</w:t>
      </w:r>
      <w:r w:rsidRPr="00156B1A">
        <w:rPr>
          <w:rFonts w:cs="Segoe UI Semilight"/>
        </w:rPr>
        <w:t xml:space="preserve"> </w:t>
      </w:r>
      <w:r w:rsidR="00FD41F0" w:rsidRPr="00156B1A">
        <w:rPr>
          <w:rFonts w:cs="Segoe UI Semilight"/>
        </w:rPr>
        <w:t>spinge in direzione di</w:t>
      </w:r>
      <w:r w:rsidRPr="00156B1A">
        <w:rPr>
          <w:rFonts w:cs="Segoe UI Semilight"/>
        </w:rPr>
        <w:t xml:space="preserve"> uno sforzo di revisione di</w:t>
      </w:r>
      <w:r w:rsidR="00C0353A" w:rsidRPr="00156B1A">
        <w:rPr>
          <w:rFonts w:cs="Segoe UI Semilight"/>
        </w:rPr>
        <w:t xml:space="preserve"> quegli approcci</w:t>
      </w:r>
      <w:r w:rsidR="00FD41F0" w:rsidRPr="00156B1A">
        <w:rPr>
          <w:rFonts w:cs="Segoe UI Semilight"/>
        </w:rPr>
        <w:t xml:space="preserve"> -</w:t>
      </w:r>
      <w:r w:rsidRPr="00156B1A">
        <w:rPr>
          <w:rFonts w:cs="Segoe UI Semilight"/>
        </w:rPr>
        <w:t xml:space="preserve"> molto diffus</w:t>
      </w:r>
      <w:r w:rsidR="00FD41F0" w:rsidRPr="00156B1A">
        <w:rPr>
          <w:rFonts w:cs="Segoe UI Semilight"/>
        </w:rPr>
        <w:t>i</w:t>
      </w:r>
      <w:r w:rsidRPr="00156B1A">
        <w:rPr>
          <w:rFonts w:cs="Segoe UI Semilight"/>
        </w:rPr>
        <w:t xml:space="preserve"> anche tra gli addetti </w:t>
      </w:r>
      <w:r w:rsidRPr="00156B1A">
        <w:rPr>
          <w:rFonts w:cs="Segoe UI Semilight"/>
        </w:rPr>
        <w:lastRenderedPageBreak/>
        <w:t>ai lavori</w:t>
      </w:r>
      <w:r w:rsidR="00FD41F0" w:rsidRPr="00156B1A">
        <w:rPr>
          <w:rFonts w:cs="Segoe UI Semilight"/>
        </w:rPr>
        <w:t xml:space="preserve"> -</w:t>
      </w:r>
      <w:r w:rsidR="00C0353A" w:rsidRPr="00156B1A">
        <w:rPr>
          <w:rFonts w:cs="Segoe UI Semilight"/>
        </w:rPr>
        <w:t xml:space="preserve"> che </w:t>
      </w:r>
      <w:r w:rsidR="00EE2B37" w:rsidRPr="00156B1A">
        <w:rPr>
          <w:rFonts w:cs="Segoe UI Semilight"/>
        </w:rPr>
        <w:t>si limit</w:t>
      </w:r>
      <w:r w:rsidR="00FD41F0" w:rsidRPr="00156B1A">
        <w:rPr>
          <w:rFonts w:cs="Segoe UI Semilight"/>
        </w:rPr>
        <w:t>i</w:t>
      </w:r>
      <w:r w:rsidR="00EE2B37" w:rsidRPr="00156B1A">
        <w:rPr>
          <w:rFonts w:cs="Segoe UI Semilight"/>
        </w:rPr>
        <w:t xml:space="preserve">no </w:t>
      </w:r>
      <w:r w:rsidR="00C0353A" w:rsidRPr="00156B1A">
        <w:rPr>
          <w:rFonts w:cs="Segoe UI Semilight"/>
        </w:rPr>
        <w:t xml:space="preserve">ad una concettualizzazione di buona pratica come semplicemente </w:t>
      </w:r>
      <w:r w:rsidR="00FD41F0" w:rsidRPr="00156B1A">
        <w:rPr>
          <w:rFonts w:cs="Segoe UI Semilight"/>
        </w:rPr>
        <w:t xml:space="preserve">di </w:t>
      </w:r>
      <w:r w:rsidR="00864554" w:rsidRPr="00156B1A">
        <w:rPr>
          <w:rFonts w:cs="Segoe UI Semilight"/>
        </w:rPr>
        <w:t xml:space="preserve">una pratica </w:t>
      </w:r>
      <w:r w:rsidR="00C0353A" w:rsidRPr="00156B1A">
        <w:rPr>
          <w:rFonts w:cs="Segoe UI Semilight"/>
        </w:rPr>
        <w:t xml:space="preserve">che funzioni </w:t>
      </w:r>
      <w:r w:rsidR="003A5813" w:rsidRPr="00156B1A">
        <w:rPr>
          <w:rFonts w:cs="Segoe UI Semilight"/>
        </w:rPr>
        <w:t>i</w:t>
      </w:r>
      <w:r w:rsidR="00C0353A" w:rsidRPr="00156B1A">
        <w:rPr>
          <w:rFonts w:cs="Segoe UI Semilight"/>
        </w:rPr>
        <w:t>n un determinato contesto e che</w:t>
      </w:r>
      <w:r w:rsidR="00864554" w:rsidRPr="00156B1A">
        <w:rPr>
          <w:rFonts w:cs="Segoe UI Semilight"/>
        </w:rPr>
        <w:t>,</w:t>
      </w:r>
      <w:r w:rsidR="003A5813" w:rsidRPr="00156B1A">
        <w:rPr>
          <w:rFonts w:cs="Segoe UI Semilight"/>
        </w:rPr>
        <w:t xml:space="preserve"> </w:t>
      </w:r>
      <w:r w:rsidR="00E0248D" w:rsidRPr="00156B1A">
        <w:rPr>
          <w:rFonts w:cs="Segoe UI Semilight"/>
        </w:rPr>
        <w:t>solo</w:t>
      </w:r>
      <w:r w:rsidR="00C0353A" w:rsidRPr="00156B1A">
        <w:rPr>
          <w:rFonts w:cs="Segoe UI Semilight"/>
        </w:rPr>
        <w:t xml:space="preserve"> per questa ragione</w:t>
      </w:r>
      <w:r w:rsidR="00E0248D" w:rsidRPr="00156B1A">
        <w:rPr>
          <w:rFonts w:cs="Segoe UI Semilight"/>
        </w:rPr>
        <w:t xml:space="preserve"> </w:t>
      </w:r>
      <w:r w:rsidR="00864554" w:rsidRPr="00156B1A">
        <w:rPr>
          <w:rFonts w:cs="Segoe UI Semilight"/>
        </w:rPr>
        <w:t xml:space="preserve">- </w:t>
      </w:r>
      <w:r w:rsidR="00FD41F0" w:rsidRPr="00156B1A">
        <w:rPr>
          <w:rFonts w:cs="Segoe UI Semilight"/>
        </w:rPr>
        <w:t>il fatto</w:t>
      </w:r>
      <w:r w:rsidR="00864554" w:rsidRPr="00156B1A">
        <w:rPr>
          <w:rFonts w:cs="Segoe UI Semilight"/>
        </w:rPr>
        <w:t>, cioè</w:t>
      </w:r>
      <w:r w:rsidR="00FD41F0" w:rsidRPr="00156B1A">
        <w:rPr>
          <w:rFonts w:cs="Segoe UI Semilight"/>
        </w:rPr>
        <w:t xml:space="preserve"> di </w:t>
      </w:r>
      <w:r w:rsidR="00864554" w:rsidRPr="00156B1A">
        <w:rPr>
          <w:rFonts w:cs="Segoe UI Semilight"/>
        </w:rPr>
        <w:t>essere funzionante</w:t>
      </w:r>
      <w:r w:rsidR="00785E32">
        <w:rPr>
          <w:rFonts w:cs="Segoe UI Semilight"/>
        </w:rPr>
        <w:t xml:space="preserve"> - </w:t>
      </w:r>
      <w:r w:rsidR="00C0353A" w:rsidRPr="00156B1A">
        <w:rPr>
          <w:rFonts w:cs="Segoe UI Semilight"/>
        </w:rPr>
        <w:t xml:space="preserve"> possa </w:t>
      </w:r>
      <w:r w:rsidR="003A5813" w:rsidRPr="00156B1A">
        <w:rPr>
          <w:rFonts w:cs="Segoe UI Semilight"/>
        </w:rPr>
        <w:t xml:space="preserve">o </w:t>
      </w:r>
      <w:r w:rsidR="00C0353A" w:rsidRPr="00156B1A">
        <w:rPr>
          <w:rFonts w:cs="Segoe UI Semilight"/>
        </w:rPr>
        <w:t xml:space="preserve">debba essere </w:t>
      </w:r>
      <w:r w:rsidR="00FD41F0" w:rsidRPr="00156B1A">
        <w:rPr>
          <w:rFonts w:cs="Segoe UI Semilight"/>
        </w:rPr>
        <w:t>considerata buona</w:t>
      </w:r>
      <w:r w:rsidR="007D4FBD" w:rsidRPr="00156B1A">
        <w:rPr>
          <w:rFonts w:cs="Segoe UI Semilight"/>
        </w:rPr>
        <w:t>,</w:t>
      </w:r>
      <w:r w:rsidR="00FD41F0" w:rsidRPr="00156B1A">
        <w:rPr>
          <w:rFonts w:cs="Segoe UI Semilight"/>
        </w:rPr>
        <w:t xml:space="preserve"> </w:t>
      </w:r>
      <w:r w:rsidR="00C0353A" w:rsidRPr="00156B1A">
        <w:rPr>
          <w:rFonts w:cs="Segoe UI Semilight"/>
        </w:rPr>
        <w:t>trasferi</w:t>
      </w:r>
      <w:r w:rsidR="00FD41F0" w:rsidRPr="00156B1A">
        <w:rPr>
          <w:rFonts w:cs="Segoe UI Semilight"/>
        </w:rPr>
        <w:t>bile</w:t>
      </w:r>
      <w:r w:rsidR="00C0353A" w:rsidRPr="00156B1A">
        <w:rPr>
          <w:rFonts w:cs="Segoe UI Semilight"/>
        </w:rPr>
        <w:t xml:space="preserve"> e riprod</w:t>
      </w:r>
      <w:r w:rsidR="00FD41F0" w:rsidRPr="00156B1A">
        <w:rPr>
          <w:rFonts w:cs="Segoe UI Semilight"/>
        </w:rPr>
        <w:t>ucibile</w:t>
      </w:r>
      <w:r w:rsidR="00C0353A" w:rsidRPr="00156B1A">
        <w:rPr>
          <w:rFonts w:cs="Segoe UI Semilight"/>
        </w:rPr>
        <w:t xml:space="preserve"> altrove</w:t>
      </w:r>
      <w:r w:rsidR="00FD41F0" w:rsidRPr="00156B1A">
        <w:rPr>
          <w:rFonts w:cs="Segoe UI Semilight"/>
        </w:rPr>
        <w:t>,</w:t>
      </w:r>
      <w:r w:rsidR="003A5813" w:rsidRPr="00156B1A">
        <w:rPr>
          <w:rFonts w:cs="Segoe UI Semilight"/>
        </w:rPr>
        <w:t xml:space="preserve"> con </w:t>
      </w:r>
      <w:r w:rsidR="00864554" w:rsidRPr="00156B1A">
        <w:rPr>
          <w:rFonts w:cs="Segoe UI Semilight"/>
        </w:rPr>
        <w:t xml:space="preserve">sicure </w:t>
      </w:r>
      <w:r w:rsidR="003A5813" w:rsidRPr="00156B1A">
        <w:rPr>
          <w:rFonts w:cs="Segoe UI Semilight"/>
        </w:rPr>
        <w:t>speranze di successo.</w:t>
      </w:r>
    </w:p>
    <w:p w14:paraId="60E7FF59" w14:textId="77777777" w:rsidR="00864554" w:rsidRPr="00156B1A" w:rsidRDefault="00864554" w:rsidP="00D1602C">
      <w:pPr>
        <w:spacing w:after="0"/>
        <w:jc w:val="both"/>
        <w:rPr>
          <w:rFonts w:cs="Segoe UI Semilight"/>
        </w:rPr>
      </w:pPr>
    </w:p>
    <w:p w14:paraId="14D8056B" w14:textId="34E139F1" w:rsidR="00864554" w:rsidRPr="00156B1A" w:rsidRDefault="00864554" w:rsidP="00D1602C">
      <w:pPr>
        <w:spacing w:after="0"/>
        <w:jc w:val="both"/>
        <w:rPr>
          <w:rFonts w:cs="Segoe UI Semilight"/>
        </w:rPr>
      </w:pPr>
      <w:r w:rsidRPr="00156B1A">
        <w:rPr>
          <w:rFonts w:cs="Segoe UI Semilight"/>
        </w:rPr>
        <w:t>A</w:t>
      </w:r>
      <w:r w:rsidR="00FD41F0" w:rsidRPr="00156B1A">
        <w:rPr>
          <w:rFonts w:cs="Segoe UI Semilight"/>
        </w:rPr>
        <w:t>pprocci</w:t>
      </w:r>
      <w:r w:rsidRPr="00156B1A">
        <w:rPr>
          <w:rFonts w:cs="Segoe UI Semilight"/>
        </w:rPr>
        <w:t xml:space="preserve"> come quello descritto</w:t>
      </w:r>
      <w:r w:rsidR="00FD41F0" w:rsidRPr="00156B1A">
        <w:rPr>
          <w:rFonts w:cs="Segoe UI Semilight"/>
        </w:rPr>
        <w:t xml:space="preserve"> sembrano omettere</w:t>
      </w:r>
      <w:r w:rsidR="00EE2B37" w:rsidRPr="00156B1A">
        <w:rPr>
          <w:rFonts w:cs="Segoe UI Semilight"/>
        </w:rPr>
        <w:t xml:space="preserve">, infatti, che la spesa per politiche </w:t>
      </w:r>
      <w:r w:rsidR="003A5813" w:rsidRPr="00156B1A">
        <w:rPr>
          <w:rFonts w:cs="Segoe UI Semilight"/>
        </w:rPr>
        <w:t>e</w:t>
      </w:r>
      <w:r w:rsidR="00EE2B37" w:rsidRPr="00156B1A">
        <w:rPr>
          <w:rFonts w:cs="Segoe UI Semilight"/>
        </w:rPr>
        <w:t xml:space="preserve">/o pratiche di qualche tipo dovrebbe </w:t>
      </w:r>
      <w:r w:rsidR="00E0248D" w:rsidRPr="00156B1A">
        <w:rPr>
          <w:rFonts w:cs="Segoe UI Semilight"/>
        </w:rPr>
        <w:t xml:space="preserve">sempre </w:t>
      </w:r>
      <w:r w:rsidR="00EE2B37" w:rsidRPr="00156B1A">
        <w:rPr>
          <w:rFonts w:cs="Segoe UI Semilight"/>
        </w:rPr>
        <w:t xml:space="preserve">produrre dei buoni risultati (efficienza ed efficacia) e che buone pratiche </w:t>
      </w:r>
      <w:r w:rsidR="003A5813" w:rsidRPr="00156B1A">
        <w:rPr>
          <w:rFonts w:cs="Segoe UI Semilight"/>
        </w:rPr>
        <w:t>possano essere considerate</w:t>
      </w:r>
      <w:r w:rsidR="00EE2B37" w:rsidRPr="00156B1A">
        <w:rPr>
          <w:rFonts w:cs="Segoe UI Semilight"/>
        </w:rPr>
        <w:t xml:space="preserve"> solo quelle che ne producono di migliori,</w:t>
      </w:r>
      <w:r w:rsidR="003A5813" w:rsidRPr="00156B1A">
        <w:rPr>
          <w:rFonts w:cs="Segoe UI Semilight"/>
        </w:rPr>
        <w:t xml:space="preserve"> </w:t>
      </w:r>
      <w:r w:rsidR="00FD41F0" w:rsidRPr="00156B1A">
        <w:rPr>
          <w:rFonts w:cs="Segoe UI Semilight"/>
        </w:rPr>
        <w:t>diffusi e effettivamente trasferibili (</w:t>
      </w:r>
      <w:proofErr w:type="spellStart"/>
      <w:r w:rsidR="00FD41F0" w:rsidRPr="00156B1A">
        <w:rPr>
          <w:rFonts w:cs="Segoe UI Semilight"/>
          <w:i/>
          <w:iCs/>
        </w:rPr>
        <w:t>evidence</w:t>
      </w:r>
      <w:proofErr w:type="spellEnd"/>
      <w:r w:rsidR="00FD41F0" w:rsidRPr="00156B1A">
        <w:rPr>
          <w:rFonts w:cs="Segoe UI Semilight"/>
          <w:i/>
          <w:iCs/>
        </w:rPr>
        <w:t xml:space="preserve"> </w:t>
      </w:r>
      <w:proofErr w:type="spellStart"/>
      <w:r w:rsidR="00FD41F0" w:rsidRPr="00156B1A">
        <w:rPr>
          <w:rFonts w:cs="Segoe UI Semilight"/>
          <w:i/>
          <w:iCs/>
        </w:rPr>
        <w:t>based</w:t>
      </w:r>
      <w:proofErr w:type="spellEnd"/>
      <w:r w:rsidR="00FD41F0" w:rsidRPr="00156B1A">
        <w:rPr>
          <w:rFonts w:cs="Segoe UI Semilight"/>
        </w:rPr>
        <w:t>)</w:t>
      </w:r>
      <w:r w:rsidRPr="00156B1A">
        <w:rPr>
          <w:rFonts w:cs="Segoe UI Semilight"/>
        </w:rPr>
        <w:t xml:space="preserve"> </w:t>
      </w:r>
      <w:r w:rsidR="007D4FBD" w:rsidRPr="00156B1A">
        <w:rPr>
          <w:rFonts w:cs="Segoe UI Semilight"/>
        </w:rPr>
        <w:t>.</w:t>
      </w:r>
    </w:p>
    <w:p w14:paraId="6EE0CAC2" w14:textId="20C92182" w:rsidR="00864554" w:rsidRPr="00156B1A" w:rsidRDefault="00FD41F0" w:rsidP="00D1602C">
      <w:pPr>
        <w:spacing w:after="0"/>
        <w:jc w:val="both"/>
        <w:rPr>
          <w:rFonts w:cs="Segoe UI Semilight"/>
        </w:rPr>
      </w:pPr>
      <w:r w:rsidRPr="00156B1A">
        <w:rPr>
          <w:rFonts w:cs="Segoe UI Semilight"/>
        </w:rPr>
        <w:t>Quindi</w:t>
      </w:r>
      <w:r w:rsidR="007D4FBD" w:rsidRPr="00156B1A">
        <w:rPr>
          <w:rFonts w:cs="Segoe UI Semilight"/>
        </w:rPr>
        <w:t>,</w:t>
      </w:r>
      <w:r w:rsidRPr="00156B1A">
        <w:rPr>
          <w:rFonts w:cs="Segoe UI Semilight"/>
        </w:rPr>
        <w:t xml:space="preserve"> andrebbe evitato </w:t>
      </w:r>
      <w:r w:rsidR="003A5813" w:rsidRPr="00156B1A">
        <w:rPr>
          <w:rFonts w:cs="Segoe UI Semilight"/>
        </w:rPr>
        <w:t xml:space="preserve">di dare </w:t>
      </w:r>
      <w:r w:rsidR="00EE2B37" w:rsidRPr="00156B1A">
        <w:rPr>
          <w:rFonts w:cs="Segoe UI Semilight"/>
        </w:rPr>
        <w:t>per scontato che</w:t>
      </w:r>
      <w:r w:rsidR="00864554" w:rsidRPr="00156B1A">
        <w:rPr>
          <w:rFonts w:cs="Segoe UI Semilight"/>
        </w:rPr>
        <w:t xml:space="preserve"> siccome è difficile che qualcosa funzioni</w:t>
      </w:r>
      <w:r w:rsidR="007D4FBD" w:rsidRPr="00156B1A">
        <w:rPr>
          <w:rFonts w:cs="Segoe UI Semilight"/>
        </w:rPr>
        <w:t>,</w:t>
      </w:r>
      <w:r w:rsidR="00864554" w:rsidRPr="00156B1A">
        <w:rPr>
          <w:rFonts w:cs="Segoe UI Semilight"/>
        </w:rPr>
        <w:t xml:space="preserve"> v</w:t>
      </w:r>
      <w:r w:rsidR="007D4FBD" w:rsidRPr="00156B1A">
        <w:rPr>
          <w:rFonts w:cs="Segoe UI Semilight"/>
        </w:rPr>
        <w:t>e</w:t>
      </w:r>
      <w:r w:rsidR="00864554" w:rsidRPr="00156B1A">
        <w:rPr>
          <w:rFonts w:cs="Segoe UI Semilight"/>
        </w:rPr>
        <w:t xml:space="preserve">nga considerata </w:t>
      </w:r>
      <w:r w:rsidR="007D4FBD" w:rsidRPr="00156B1A">
        <w:rPr>
          <w:rFonts w:cs="Segoe UI Semilight"/>
        </w:rPr>
        <w:t xml:space="preserve">automaticamente </w:t>
      </w:r>
      <w:r w:rsidR="00864554" w:rsidRPr="00156B1A">
        <w:rPr>
          <w:rFonts w:cs="Segoe UI Semilight"/>
        </w:rPr>
        <w:t>buona qualsiasi pratic</w:t>
      </w:r>
      <w:r w:rsidR="007D4FBD" w:rsidRPr="00156B1A">
        <w:rPr>
          <w:rFonts w:cs="Segoe UI Semilight"/>
        </w:rPr>
        <w:t>a</w:t>
      </w:r>
      <w:r w:rsidR="00864554" w:rsidRPr="00156B1A">
        <w:rPr>
          <w:rFonts w:cs="Segoe UI Semilight"/>
        </w:rPr>
        <w:t xml:space="preserve"> che si limiti, semplicemente, a </w:t>
      </w:r>
      <w:r w:rsidR="00864554" w:rsidRPr="00156B1A">
        <w:rPr>
          <w:rFonts w:cs="Segoe UI Semilight"/>
          <w:i/>
          <w:iCs/>
        </w:rPr>
        <w:t>fare la sua parte</w:t>
      </w:r>
      <w:r w:rsidR="00864554" w:rsidRPr="00156B1A">
        <w:rPr>
          <w:rFonts w:cs="Segoe UI Semilight"/>
        </w:rPr>
        <w:t>, cioè</w:t>
      </w:r>
      <w:r w:rsidR="007D4FBD" w:rsidRPr="00156B1A">
        <w:rPr>
          <w:rFonts w:cs="Segoe UI Semilight"/>
        </w:rPr>
        <w:t xml:space="preserve"> semplicemente a</w:t>
      </w:r>
      <w:r w:rsidR="00864554" w:rsidRPr="00156B1A">
        <w:rPr>
          <w:rFonts w:cs="Segoe UI Semilight"/>
        </w:rPr>
        <w:t xml:space="preserve"> funzionare per come è stata progettata</w:t>
      </w:r>
      <w:r w:rsidRPr="00156B1A">
        <w:rPr>
          <w:rFonts w:cs="Segoe UI Semilight"/>
        </w:rPr>
        <w:t xml:space="preserve">. </w:t>
      </w:r>
    </w:p>
    <w:p w14:paraId="7FDA9EEB" w14:textId="12DD9BC3" w:rsidR="00C0353A" w:rsidRPr="00156B1A" w:rsidRDefault="00FD41F0" w:rsidP="00D1602C">
      <w:pPr>
        <w:spacing w:after="0"/>
        <w:jc w:val="both"/>
        <w:rPr>
          <w:rFonts w:cs="Segoe UI Semilight"/>
        </w:rPr>
      </w:pPr>
      <w:r w:rsidRPr="00156B1A">
        <w:rPr>
          <w:rFonts w:cs="Segoe UI Semilight"/>
        </w:rPr>
        <w:t>L’attenzione degli analisti andrebbe rivolta pertanto, più utilmente</w:t>
      </w:r>
      <w:r w:rsidR="00864554" w:rsidRPr="00156B1A">
        <w:rPr>
          <w:rFonts w:cs="Segoe UI Semilight"/>
        </w:rPr>
        <w:t>,</w:t>
      </w:r>
      <w:r w:rsidRPr="00156B1A">
        <w:rPr>
          <w:rFonts w:cs="Segoe UI Semilight"/>
        </w:rPr>
        <w:t xml:space="preserve"> agli elementi di valore aggiunto, </w:t>
      </w:r>
      <w:r w:rsidR="00864554" w:rsidRPr="00156B1A">
        <w:rPr>
          <w:rFonts w:cs="Segoe UI Semilight"/>
        </w:rPr>
        <w:t xml:space="preserve">a quelli </w:t>
      </w:r>
      <w:r w:rsidRPr="00156B1A">
        <w:rPr>
          <w:rFonts w:cs="Segoe UI Semilight"/>
        </w:rPr>
        <w:t xml:space="preserve">di innovazione e di </w:t>
      </w:r>
      <w:r w:rsidR="00272644" w:rsidRPr="00156B1A">
        <w:rPr>
          <w:rFonts w:cs="Segoe UI Semilight"/>
        </w:rPr>
        <w:t>positività</w:t>
      </w:r>
      <w:r w:rsidR="00864554" w:rsidRPr="00156B1A">
        <w:rPr>
          <w:rFonts w:cs="Segoe UI Semilight"/>
        </w:rPr>
        <w:t xml:space="preserve"> (spesso imprevisti) ch</w:t>
      </w:r>
      <w:r w:rsidR="007D4FBD" w:rsidRPr="00156B1A">
        <w:rPr>
          <w:rFonts w:cs="Segoe UI Semilight"/>
        </w:rPr>
        <w:t xml:space="preserve">e risiedono nella piena </w:t>
      </w:r>
      <w:r w:rsidRPr="00156B1A">
        <w:rPr>
          <w:rFonts w:cs="Segoe UI Semilight"/>
        </w:rPr>
        <w:t xml:space="preserve"> comprensione dei meccanismi </w:t>
      </w:r>
      <w:r w:rsidR="00864554" w:rsidRPr="00156B1A">
        <w:rPr>
          <w:rFonts w:cs="Segoe UI Semilight"/>
        </w:rPr>
        <w:t xml:space="preserve">di natura </w:t>
      </w:r>
      <w:r w:rsidRPr="00156B1A">
        <w:rPr>
          <w:rFonts w:cs="Segoe UI Semilight"/>
        </w:rPr>
        <w:t>social</w:t>
      </w:r>
      <w:r w:rsidR="00864554" w:rsidRPr="00156B1A">
        <w:rPr>
          <w:rFonts w:cs="Segoe UI Semilight"/>
        </w:rPr>
        <w:t xml:space="preserve">e </w:t>
      </w:r>
      <w:r w:rsidR="00785E32">
        <w:rPr>
          <w:rFonts w:cs="Segoe UI Semilight"/>
        </w:rPr>
        <w:t>i</w:t>
      </w:r>
      <w:r w:rsidR="00864554" w:rsidRPr="00156B1A">
        <w:rPr>
          <w:rFonts w:cs="Segoe UI Semilight"/>
        </w:rPr>
        <w:t>n senso lato</w:t>
      </w:r>
      <w:r w:rsidR="00785E32">
        <w:rPr>
          <w:rFonts w:cs="Segoe UI Semilight"/>
        </w:rPr>
        <w:t>,</w:t>
      </w:r>
      <w:r w:rsidRPr="00156B1A">
        <w:rPr>
          <w:rFonts w:cs="Segoe UI Semilight"/>
        </w:rPr>
        <w:t xml:space="preserve"> che ne </w:t>
      </w:r>
      <w:r w:rsidR="007D4FBD" w:rsidRPr="00156B1A">
        <w:rPr>
          <w:rFonts w:cs="Segoe UI Semilight"/>
        </w:rPr>
        <w:t xml:space="preserve">facilitano il funzionamento efficace e ne individuino una particolare “bontà” </w:t>
      </w:r>
      <w:r w:rsidR="00272644" w:rsidRPr="00156B1A">
        <w:rPr>
          <w:rFonts w:cs="Segoe UI Semilight"/>
        </w:rPr>
        <w:t>.</w:t>
      </w:r>
    </w:p>
    <w:p w14:paraId="72F9AB7D" w14:textId="5AAD4E32" w:rsidR="00864554" w:rsidRPr="00156B1A" w:rsidRDefault="00272644" w:rsidP="00D1602C">
      <w:pPr>
        <w:spacing w:after="0"/>
        <w:jc w:val="both"/>
        <w:rPr>
          <w:rFonts w:cs="Segoe UI Semilight"/>
        </w:rPr>
      </w:pPr>
      <w:r w:rsidRPr="00156B1A">
        <w:rPr>
          <w:rFonts w:cs="Segoe UI Semilight"/>
        </w:rPr>
        <w:t xml:space="preserve">La scoperta </w:t>
      </w:r>
      <w:r w:rsidR="00864554" w:rsidRPr="00156B1A">
        <w:rPr>
          <w:rFonts w:cs="Segoe UI Semilight"/>
        </w:rPr>
        <w:t xml:space="preserve">e la descrizione </w:t>
      </w:r>
      <w:r w:rsidRPr="00156B1A">
        <w:rPr>
          <w:rFonts w:cs="Segoe UI Semilight"/>
        </w:rPr>
        <w:t xml:space="preserve">di questi elementi è alla base di un meccanismo relazionale e cognitivo </w:t>
      </w:r>
      <w:r w:rsidR="00864554" w:rsidRPr="00156B1A">
        <w:rPr>
          <w:rFonts w:cs="Segoe UI Semilight"/>
        </w:rPr>
        <w:t xml:space="preserve">nonché </w:t>
      </w:r>
      <w:r w:rsidRPr="00156B1A">
        <w:rPr>
          <w:rFonts w:cs="Segoe UI Semilight"/>
        </w:rPr>
        <w:t xml:space="preserve">generativo che </w:t>
      </w:r>
      <w:r w:rsidR="00864554" w:rsidRPr="00156B1A">
        <w:rPr>
          <w:rFonts w:cs="Segoe UI Semilight"/>
        </w:rPr>
        <w:t xml:space="preserve">è </w:t>
      </w:r>
      <w:r w:rsidRPr="00156B1A">
        <w:rPr>
          <w:rFonts w:cs="Segoe UI Semilight"/>
        </w:rPr>
        <w:t>la capacità (nel nostro contesto amministrativ</w:t>
      </w:r>
      <w:r w:rsidR="00785E32">
        <w:rPr>
          <w:rFonts w:cs="Segoe UI Semilight"/>
        </w:rPr>
        <w:t>o</w:t>
      </w:r>
      <w:r w:rsidRPr="00156B1A">
        <w:rPr>
          <w:rFonts w:cs="Segoe UI Semilight"/>
        </w:rPr>
        <w:t xml:space="preserve">) </w:t>
      </w:r>
      <w:r w:rsidR="00864554" w:rsidRPr="00156B1A">
        <w:rPr>
          <w:rFonts w:cs="Segoe UI Semilight"/>
        </w:rPr>
        <w:t>di</w:t>
      </w:r>
      <w:r w:rsidRPr="00156B1A">
        <w:rPr>
          <w:rFonts w:cs="Segoe UI Semilight"/>
        </w:rPr>
        <w:t xml:space="preserve"> svilupp</w:t>
      </w:r>
      <w:r w:rsidR="00864554" w:rsidRPr="00156B1A">
        <w:rPr>
          <w:rFonts w:cs="Segoe UI Semilight"/>
        </w:rPr>
        <w:t>are</w:t>
      </w:r>
      <w:r w:rsidRPr="00156B1A">
        <w:rPr>
          <w:rFonts w:cs="Segoe UI Semilight"/>
        </w:rPr>
        <w:t xml:space="preserve"> pratiche autoriflessive sui processi</w:t>
      </w:r>
      <w:r w:rsidR="00864554" w:rsidRPr="00156B1A">
        <w:rPr>
          <w:rFonts w:cs="Segoe UI Semilight"/>
        </w:rPr>
        <w:t>.</w:t>
      </w:r>
      <w:r w:rsidRPr="00156B1A">
        <w:rPr>
          <w:rFonts w:cs="Segoe UI Semilight"/>
        </w:rPr>
        <w:t xml:space="preserve"> </w:t>
      </w:r>
    </w:p>
    <w:p w14:paraId="42C0D919" w14:textId="1C8A7B6D" w:rsidR="00272644" w:rsidRPr="00156B1A" w:rsidRDefault="00272644" w:rsidP="00D1602C">
      <w:pPr>
        <w:spacing w:after="0"/>
        <w:jc w:val="both"/>
        <w:rPr>
          <w:rFonts w:cs="Segoe UI Semilight"/>
        </w:rPr>
      </w:pPr>
      <w:r w:rsidRPr="00156B1A">
        <w:rPr>
          <w:rFonts w:cs="Segoe UI Semilight"/>
        </w:rPr>
        <w:t>Tale sviluppo è, con tutta evidenza</w:t>
      </w:r>
      <w:r w:rsidR="00864554" w:rsidRPr="00156B1A">
        <w:rPr>
          <w:rFonts w:cs="Segoe UI Semilight"/>
        </w:rPr>
        <w:t>,</w:t>
      </w:r>
      <w:r w:rsidRPr="00156B1A">
        <w:rPr>
          <w:rFonts w:cs="Segoe UI Semilight"/>
        </w:rPr>
        <w:t xml:space="preserve"> basilare per il rafforzamento nel tempo della progettualità delle organizzazioni (</w:t>
      </w:r>
      <w:r w:rsidRPr="00156B1A">
        <w:rPr>
          <w:rFonts w:cs="Segoe UI Semilight"/>
          <w:i/>
          <w:iCs/>
        </w:rPr>
        <w:t>apprendimento organizzativo</w:t>
      </w:r>
      <w:r w:rsidR="00864554" w:rsidRPr="00156B1A">
        <w:rPr>
          <w:rFonts w:cs="Segoe UI Semilight"/>
          <w:i/>
          <w:iCs/>
        </w:rPr>
        <w:t xml:space="preserve"> e </w:t>
      </w:r>
      <w:proofErr w:type="spellStart"/>
      <w:r w:rsidR="00864554" w:rsidRPr="00156B1A">
        <w:rPr>
          <w:rFonts w:cs="Segoe UI Semilight"/>
          <w:i/>
          <w:iCs/>
        </w:rPr>
        <w:t>capacity</w:t>
      </w:r>
      <w:proofErr w:type="spellEnd"/>
      <w:r w:rsidR="00864554" w:rsidRPr="00156B1A">
        <w:rPr>
          <w:rFonts w:cs="Segoe UI Semilight"/>
          <w:i/>
          <w:iCs/>
        </w:rPr>
        <w:t xml:space="preserve"> building</w:t>
      </w:r>
      <w:r w:rsidRPr="00156B1A">
        <w:rPr>
          <w:rFonts w:cs="Segoe UI Semilight"/>
        </w:rPr>
        <w:t>).</w:t>
      </w:r>
    </w:p>
    <w:p w14:paraId="17FC41AF" w14:textId="6F51902C" w:rsidR="00272644" w:rsidRPr="00156B1A" w:rsidRDefault="00272644" w:rsidP="00D1602C">
      <w:pPr>
        <w:spacing w:after="0"/>
        <w:jc w:val="both"/>
        <w:rPr>
          <w:rFonts w:cs="Segoe UI Semilight"/>
        </w:rPr>
      </w:pPr>
    </w:p>
    <w:p w14:paraId="2714DA8D" w14:textId="08801F73" w:rsidR="00BD3552" w:rsidRPr="00156B1A" w:rsidRDefault="00BD3552" w:rsidP="00D1602C">
      <w:pPr>
        <w:spacing w:after="0"/>
        <w:jc w:val="both"/>
        <w:rPr>
          <w:rFonts w:cs="Segoe UI Semilight"/>
        </w:rPr>
      </w:pPr>
      <w:r w:rsidRPr="00156B1A">
        <w:rPr>
          <w:rFonts w:cs="Segoe UI Semilight"/>
        </w:rPr>
        <w:t>Un elemento caratterizzante delle BP è rappresentato dall’analisi di contesto.</w:t>
      </w:r>
    </w:p>
    <w:p w14:paraId="694805C4" w14:textId="36432391" w:rsidR="00BD3552" w:rsidRPr="00156B1A" w:rsidRDefault="00BD3552" w:rsidP="00D1602C">
      <w:pPr>
        <w:spacing w:after="0"/>
        <w:jc w:val="both"/>
        <w:rPr>
          <w:rFonts w:cs="Segoe UI Semilight"/>
        </w:rPr>
      </w:pPr>
      <w:r w:rsidRPr="00156B1A">
        <w:rPr>
          <w:rFonts w:cs="Segoe UI Semilight"/>
        </w:rPr>
        <w:t>Tale analisi, riferita</w:t>
      </w:r>
      <w:r w:rsidR="007D4FBD" w:rsidRPr="00156B1A">
        <w:rPr>
          <w:rFonts w:cs="Segoe UI Semilight"/>
        </w:rPr>
        <w:t>,</w:t>
      </w:r>
      <w:r w:rsidRPr="00156B1A">
        <w:rPr>
          <w:rFonts w:cs="Segoe UI Semilight"/>
        </w:rPr>
        <w:t xml:space="preserve"> come detto</w:t>
      </w:r>
      <w:r w:rsidR="007D4FBD" w:rsidRPr="00156B1A">
        <w:rPr>
          <w:rFonts w:cs="Segoe UI Semilight"/>
        </w:rPr>
        <w:t>,</w:t>
      </w:r>
      <w:r w:rsidRPr="00156B1A">
        <w:rPr>
          <w:rFonts w:cs="Segoe UI Semilight"/>
        </w:rPr>
        <w:t xml:space="preserve"> alla prassi ed alla metodologia di identificazione, si basa sui </w:t>
      </w:r>
      <w:r w:rsidR="007D4FBD" w:rsidRPr="00156B1A">
        <w:rPr>
          <w:rFonts w:cs="Segoe UI Semilight"/>
        </w:rPr>
        <w:t>alcuni</w:t>
      </w:r>
      <w:r w:rsidRPr="00156B1A">
        <w:rPr>
          <w:rFonts w:cs="Segoe UI Semilight"/>
        </w:rPr>
        <w:t xml:space="preserve"> quesiti</w:t>
      </w:r>
      <w:r w:rsidR="007D4FBD" w:rsidRPr="00156B1A">
        <w:rPr>
          <w:rFonts w:cs="Segoe UI Semilight"/>
        </w:rPr>
        <w:t xml:space="preserve"> come quelli che seguono</w:t>
      </w:r>
      <w:r w:rsidRPr="00156B1A">
        <w:rPr>
          <w:rFonts w:cs="Segoe UI Semilight"/>
        </w:rPr>
        <w:t>:</w:t>
      </w:r>
    </w:p>
    <w:p w14:paraId="78868DE0" w14:textId="48B852A2" w:rsidR="00BD3552" w:rsidRPr="00156B1A" w:rsidRDefault="007D4FBD" w:rsidP="000D23DF">
      <w:pPr>
        <w:pStyle w:val="ListParagraph"/>
        <w:numPr>
          <w:ilvl w:val="0"/>
          <w:numId w:val="9"/>
        </w:numPr>
        <w:spacing w:after="0"/>
        <w:jc w:val="both"/>
        <w:rPr>
          <w:rFonts w:cs="Segoe UI Semilight"/>
        </w:rPr>
      </w:pPr>
      <w:r w:rsidRPr="00156B1A">
        <w:rPr>
          <w:rFonts w:cs="Segoe UI Semilight"/>
        </w:rPr>
        <w:t>q</w:t>
      </w:r>
      <w:r w:rsidR="00BD3552" w:rsidRPr="00156B1A">
        <w:rPr>
          <w:rFonts w:cs="Segoe UI Semilight"/>
        </w:rPr>
        <w:t xml:space="preserve">uali sono i fattori di contesto (organizzativo, economico, sociale, normativo, di dialogo sociale, politico, etc.) che rappresentano i fattori </w:t>
      </w:r>
      <w:proofErr w:type="spellStart"/>
      <w:r w:rsidR="00BD3552" w:rsidRPr="00156B1A">
        <w:rPr>
          <w:rFonts w:cs="Segoe UI Semilight"/>
          <w:i/>
          <w:iCs/>
        </w:rPr>
        <w:t>push</w:t>
      </w:r>
      <w:proofErr w:type="spellEnd"/>
      <w:r w:rsidR="00BD3552" w:rsidRPr="00156B1A">
        <w:rPr>
          <w:rFonts w:cs="Segoe UI Semilight"/>
        </w:rPr>
        <w:t xml:space="preserve"> o elementi chiave per l’efficacia della prassi e per la sua cifra di learning </w:t>
      </w:r>
      <w:proofErr w:type="spellStart"/>
      <w:r w:rsidR="00BD3552" w:rsidRPr="00156B1A">
        <w:rPr>
          <w:rFonts w:cs="Segoe UI Semilight"/>
        </w:rPr>
        <w:t>value</w:t>
      </w:r>
      <w:proofErr w:type="spellEnd"/>
      <w:r w:rsidR="00BD3552" w:rsidRPr="00156B1A">
        <w:rPr>
          <w:rFonts w:cs="Segoe UI Semilight"/>
        </w:rPr>
        <w:t xml:space="preserve"> (riproducibile/trasferibile);</w:t>
      </w:r>
    </w:p>
    <w:p w14:paraId="1BF23C36" w14:textId="6246EC56" w:rsidR="00BD3552" w:rsidRPr="00156B1A" w:rsidRDefault="007D4FBD" w:rsidP="000D23DF">
      <w:pPr>
        <w:pStyle w:val="ListParagraph"/>
        <w:numPr>
          <w:ilvl w:val="0"/>
          <w:numId w:val="9"/>
        </w:numPr>
        <w:spacing w:after="0"/>
        <w:jc w:val="both"/>
        <w:rPr>
          <w:rFonts w:cs="Segoe UI Semilight"/>
        </w:rPr>
      </w:pPr>
      <w:r w:rsidRPr="00156B1A">
        <w:rPr>
          <w:rFonts w:cs="Segoe UI Semilight"/>
        </w:rPr>
        <w:t>q</w:t>
      </w:r>
      <w:r w:rsidR="00BD3552" w:rsidRPr="00156B1A">
        <w:rPr>
          <w:rFonts w:cs="Segoe UI Semilight"/>
        </w:rPr>
        <w:t xml:space="preserve">uali sono i fattori di contesto che devono essere analizzati per identificare gli elementi </w:t>
      </w:r>
      <w:proofErr w:type="spellStart"/>
      <w:r w:rsidR="00BD3552" w:rsidRPr="00156B1A">
        <w:rPr>
          <w:rFonts w:cs="Segoe UI Semilight"/>
          <w:i/>
          <w:iCs/>
        </w:rPr>
        <w:t>push</w:t>
      </w:r>
      <w:proofErr w:type="spellEnd"/>
      <w:r w:rsidR="00BD3552" w:rsidRPr="00156B1A">
        <w:rPr>
          <w:rFonts w:cs="Segoe UI Semilight"/>
        </w:rPr>
        <w:t xml:space="preserve"> e gli elementi pull (attrito e ostacoli rispetto efficacia, riproducibilità e trasferibilità).</w:t>
      </w:r>
    </w:p>
    <w:p w14:paraId="5E11310C" w14:textId="1F437763" w:rsidR="00BD3552" w:rsidRPr="00156B1A" w:rsidRDefault="00BD3552">
      <w:pPr>
        <w:spacing w:after="0"/>
        <w:jc w:val="both"/>
        <w:rPr>
          <w:rFonts w:cs="Segoe UI Semilight"/>
        </w:rPr>
      </w:pPr>
      <w:r w:rsidRPr="00156B1A">
        <w:rPr>
          <w:rFonts w:cs="Segoe UI Semilight"/>
        </w:rPr>
        <w:t>Tale matrice di lettura dota l’analisi della prassi con un marker strumentale alla sua catalogazione.</w:t>
      </w:r>
    </w:p>
    <w:p w14:paraId="5C37BD1A" w14:textId="6BBE0A83" w:rsidR="00BD3552" w:rsidRPr="00156B1A" w:rsidRDefault="00BD3552">
      <w:pPr>
        <w:spacing w:after="0"/>
        <w:jc w:val="both"/>
        <w:rPr>
          <w:rFonts w:cs="Segoe UI Semilight"/>
        </w:rPr>
      </w:pPr>
      <w:r w:rsidRPr="00156B1A">
        <w:rPr>
          <w:rFonts w:cs="Segoe UI Semilight"/>
        </w:rPr>
        <w:t>Un altro elemento che indica il grado di capacità di cambiamento della BP (secondo l’approccio di cambiamento organizzativo, inteso come contesto di applicazione) è rappresentato dal processo di sostenibilità dei risultati della prassi e la loro integrazione nel contesto di attuazione (misurata anche come ROI della BP).</w:t>
      </w:r>
    </w:p>
    <w:p w14:paraId="3A391896" w14:textId="77777777" w:rsidR="007D4FBD" w:rsidRPr="00156B1A" w:rsidRDefault="007D4FBD">
      <w:pPr>
        <w:spacing w:after="0"/>
        <w:jc w:val="both"/>
        <w:rPr>
          <w:rFonts w:cs="Segoe UI Semilight"/>
        </w:rPr>
      </w:pPr>
    </w:p>
    <w:p w14:paraId="74A62FC9" w14:textId="55E59720" w:rsidR="00BD3552" w:rsidRPr="00156B1A" w:rsidRDefault="00BD3552">
      <w:pPr>
        <w:spacing w:after="0"/>
        <w:jc w:val="both"/>
        <w:rPr>
          <w:rFonts w:cs="Segoe UI Semilight"/>
        </w:rPr>
      </w:pPr>
      <w:r w:rsidRPr="00156B1A">
        <w:rPr>
          <w:rFonts w:cs="Segoe UI Semilight"/>
        </w:rPr>
        <w:t>Anche in questo caso, alcuni quesiti guidano l’analisi e la strumentazione</w:t>
      </w:r>
      <w:r w:rsidR="007D4FBD" w:rsidRPr="00156B1A">
        <w:rPr>
          <w:rFonts w:cs="Segoe UI Semilight"/>
        </w:rPr>
        <w:t>:</w:t>
      </w:r>
    </w:p>
    <w:p w14:paraId="6D4CB961" w14:textId="63E39870" w:rsidR="00BD3552" w:rsidRPr="00156B1A" w:rsidRDefault="007D4FBD" w:rsidP="000D23DF">
      <w:pPr>
        <w:pStyle w:val="ListParagraph"/>
        <w:numPr>
          <w:ilvl w:val="0"/>
          <w:numId w:val="10"/>
        </w:numPr>
        <w:spacing w:after="0"/>
        <w:jc w:val="both"/>
        <w:rPr>
          <w:rFonts w:cs="Segoe UI Semilight"/>
        </w:rPr>
      </w:pPr>
      <w:r w:rsidRPr="00156B1A">
        <w:rPr>
          <w:rFonts w:cs="Segoe UI Semilight"/>
        </w:rPr>
        <w:t>q</w:t>
      </w:r>
      <w:r w:rsidR="00BD3552" w:rsidRPr="00156B1A">
        <w:rPr>
          <w:rFonts w:cs="Segoe UI Semilight"/>
        </w:rPr>
        <w:t xml:space="preserve">uale processo operativo ha consentito che i risultati della prassi venissero capitalizzati </w:t>
      </w:r>
      <w:r w:rsidR="007257BB" w:rsidRPr="00156B1A">
        <w:rPr>
          <w:rFonts w:cs="Segoe UI Semilight"/>
        </w:rPr>
        <w:t>nel contesto di riferimento, oltre la conclusione della specifica iniziativa?</w:t>
      </w:r>
    </w:p>
    <w:p w14:paraId="1F572759" w14:textId="459DC382" w:rsidR="007257BB" w:rsidRPr="00156B1A" w:rsidRDefault="007D4FBD" w:rsidP="000D23DF">
      <w:pPr>
        <w:pStyle w:val="ListParagraph"/>
        <w:numPr>
          <w:ilvl w:val="0"/>
          <w:numId w:val="10"/>
        </w:numPr>
        <w:spacing w:after="0"/>
        <w:jc w:val="both"/>
        <w:rPr>
          <w:rFonts w:cs="Segoe UI Semilight"/>
        </w:rPr>
      </w:pPr>
      <w:r w:rsidRPr="00156B1A">
        <w:rPr>
          <w:rFonts w:cs="Segoe UI Semilight"/>
        </w:rPr>
        <w:t>q</w:t>
      </w:r>
      <w:r w:rsidR="007257BB" w:rsidRPr="00156B1A">
        <w:rPr>
          <w:rFonts w:cs="Segoe UI Semilight"/>
        </w:rPr>
        <w:t xml:space="preserve">uale strategia (di riproduzione o trasferibilità) deve essere sviluppata </w:t>
      </w:r>
      <w:r w:rsidR="007257BB" w:rsidRPr="00156B1A">
        <w:rPr>
          <w:rFonts w:cs="Segoe UI Semilight"/>
          <w:u w:val="single"/>
        </w:rPr>
        <w:t>nello specifico contesto di emulazione</w:t>
      </w:r>
      <w:r w:rsidR="007257BB" w:rsidRPr="00156B1A">
        <w:rPr>
          <w:rFonts w:cs="Segoe UI Semilight"/>
        </w:rPr>
        <w:t>, affinché si possa conseguire un ROI organizzativo e la sostenibilità dei risultati?</w:t>
      </w:r>
    </w:p>
    <w:p w14:paraId="1BBDAEF5" w14:textId="77777777" w:rsidR="007D4FBD" w:rsidRPr="00156B1A" w:rsidRDefault="007D4FBD" w:rsidP="00F315E7">
      <w:pPr>
        <w:spacing w:after="0"/>
        <w:jc w:val="both"/>
        <w:rPr>
          <w:rFonts w:cs="Segoe UI Semilight"/>
        </w:rPr>
      </w:pPr>
    </w:p>
    <w:p w14:paraId="6A81E8EA" w14:textId="506228EB" w:rsidR="00F315E7" w:rsidRPr="00156B1A" w:rsidRDefault="00E0248D" w:rsidP="00F315E7">
      <w:pPr>
        <w:spacing w:after="0"/>
        <w:jc w:val="both"/>
        <w:rPr>
          <w:rFonts w:cs="Segoe UI Semilight"/>
        </w:rPr>
      </w:pPr>
      <w:r w:rsidRPr="00156B1A">
        <w:rPr>
          <w:rFonts w:cs="Segoe UI Semilight"/>
        </w:rPr>
        <w:t>Il reperimento, l</w:t>
      </w:r>
      <w:r w:rsidR="00EE2B37" w:rsidRPr="00156B1A">
        <w:rPr>
          <w:rFonts w:cs="Segoe UI Semilight"/>
        </w:rPr>
        <w:t xml:space="preserve">’analisi </w:t>
      </w:r>
      <w:r w:rsidRPr="00156B1A">
        <w:rPr>
          <w:rFonts w:cs="Segoe UI Semilight"/>
        </w:rPr>
        <w:t xml:space="preserve">e il trasferimento </w:t>
      </w:r>
      <w:r w:rsidR="00EE2B37" w:rsidRPr="00156B1A">
        <w:rPr>
          <w:rFonts w:cs="Segoe UI Semilight"/>
        </w:rPr>
        <w:t>delle buone pratiche  andrebbe</w:t>
      </w:r>
      <w:r w:rsidRPr="00156B1A">
        <w:rPr>
          <w:rFonts w:cs="Segoe UI Semilight"/>
        </w:rPr>
        <w:t>ro</w:t>
      </w:r>
      <w:r w:rsidR="00C0353A" w:rsidRPr="00156B1A">
        <w:rPr>
          <w:rFonts w:cs="Segoe UI Semilight"/>
        </w:rPr>
        <w:t>, quindi, riorientat</w:t>
      </w:r>
      <w:r w:rsidRPr="00156B1A">
        <w:rPr>
          <w:rFonts w:cs="Segoe UI Semilight"/>
        </w:rPr>
        <w:t>i, innanzitutto</w:t>
      </w:r>
      <w:r w:rsidR="00C0353A" w:rsidRPr="00156B1A">
        <w:rPr>
          <w:rFonts w:cs="Segoe UI Semilight"/>
        </w:rPr>
        <w:t xml:space="preserve"> verso il tentativo, se vogliamo più limitato e circoscritto ma più realistico</w:t>
      </w:r>
      <w:r w:rsidR="00F315E7" w:rsidRPr="00156B1A">
        <w:rPr>
          <w:rFonts w:cs="Segoe UI Semilight"/>
        </w:rPr>
        <w:t xml:space="preserve"> e utile</w:t>
      </w:r>
      <w:r w:rsidR="00C0353A" w:rsidRPr="00156B1A">
        <w:rPr>
          <w:rFonts w:cs="Segoe UI Semilight"/>
        </w:rPr>
        <w:t xml:space="preserve">, </w:t>
      </w:r>
      <w:r w:rsidR="003A5813" w:rsidRPr="00156B1A">
        <w:rPr>
          <w:rFonts w:cs="Segoe UI Semilight"/>
        </w:rPr>
        <w:t xml:space="preserve">di </w:t>
      </w:r>
      <w:r w:rsidR="00C0353A" w:rsidRPr="00156B1A">
        <w:rPr>
          <w:rFonts w:cs="Segoe UI Semilight"/>
        </w:rPr>
        <w:t>individua</w:t>
      </w:r>
      <w:r w:rsidR="003A5813" w:rsidRPr="00156B1A">
        <w:rPr>
          <w:rFonts w:cs="Segoe UI Semilight"/>
        </w:rPr>
        <w:t>re</w:t>
      </w:r>
      <w:r w:rsidR="00C0353A" w:rsidRPr="00156B1A">
        <w:rPr>
          <w:rFonts w:cs="Segoe UI Semilight"/>
        </w:rPr>
        <w:t xml:space="preserve">, </w:t>
      </w:r>
      <w:r w:rsidR="003A5813" w:rsidRPr="00156B1A">
        <w:rPr>
          <w:rFonts w:cs="Segoe UI Semilight"/>
        </w:rPr>
        <w:t>all’interno di una certa pratica</w:t>
      </w:r>
      <w:r w:rsidR="009B47F6" w:rsidRPr="00156B1A">
        <w:rPr>
          <w:rFonts w:cs="Segoe UI Semilight"/>
        </w:rPr>
        <w:t xml:space="preserve"> che possiamo, al termine del nostro lavoro di analisi</w:t>
      </w:r>
      <w:r w:rsidR="00785E32">
        <w:rPr>
          <w:rFonts w:cs="Segoe UI Semilight"/>
        </w:rPr>
        <w:t xml:space="preserve"> </w:t>
      </w:r>
      <w:r w:rsidR="003A5813" w:rsidRPr="00156B1A">
        <w:rPr>
          <w:rFonts w:cs="Segoe UI Semilight"/>
        </w:rPr>
        <w:t xml:space="preserve"> riten</w:t>
      </w:r>
      <w:r w:rsidR="009B47F6" w:rsidRPr="00156B1A">
        <w:rPr>
          <w:rFonts w:cs="Segoe UI Semilight"/>
        </w:rPr>
        <w:t>ere</w:t>
      </w:r>
      <w:r w:rsidR="003A5813" w:rsidRPr="00156B1A">
        <w:rPr>
          <w:rFonts w:cs="Segoe UI Semilight"/>
        </w:rPr>
        <w:t xml:space="preserve"> buona</w:t>
      </w:r>
      <w:r w:rsidR="00785E32">
        <w:rPr>
          <w:rFonts w:cs="Segoe UI Semilight"/>
        </w:rPr>
        <w:t>,</w:t>
      </w:r>
      <w:r w:rsidRPr="00156B1A">
        <w:rPr>
          <w:rFonts w:cs="Segoe UI Semilight"/>
        </w:rPr>
        <w:t xml:space="preserve"> </w:t>
      </w:r>
      <w:r w:rsidR="003A5813" w:rsidRPr="00156B1A">
        <w:rPr>
          <w:rFonts w:cs="Segoe UI Semilight"/>
        </w:rPr>
        <w:t xml:space="preserve">quei </w:t>
      </w:r>
      <w:r w:rsidR="00C0353A" w:rsidRPr="00156B1A">
        <w:rPr>
          <w:rFonts w:cs="Segoe UI Semilight"/>
        </w:rPr>
        <w:t>meccanismi</w:t>
      </w:r>
      <w:r w:rsidR="00F315E7" w:rsidRPr="00156B1A">
        <w:rPr>
          <w:rFonts w:cs="Segoe UI Semilight"/>
        </w:rPr>
        <w:t xml:space="preserve"> capaci </w:t>
      </w:r>
      <w:r w:rsidR="00C0353A" w:rsidRPr="00156B1A">
        <w:rPr>
          <w:rFonts w:cs="Segoe UI Semilight"/>
        </w:rPr>
        <w:t>di</w:t>
      </w:r>
      <w:r w:rsidR="00F315E7" w:rsidRPr="00156B1A">
        <w:rPr>
          <w:rFonts w:cs="Segoe UI Semilight"/>
        </w:rPr>
        <w:t>:</w:t>
      </w:r>
      <w:r w:rsidR="00C0353A" w:rsidRPr="00156B1A">
        <w:rPr>
          <w:rFonts w:cs="Segoe UI Semilight"/>
        </w:rPr>
        <w:t xml:space="preserve"> </w:t>
      </w:r>
    </w:p>
    <w:p w14:paraId="20A14F71" w14:textId="2D765936" w:rsidR="007D4FBD" w:rsidRPr="00156B1A" w:rsidRDefault="00C0353A" w:rsidP="00F315E7">
      <w:pPr>
        <w:pStyle w:val="ListParagraph"/>
        <w:numPr>
          <w:ilvl w:val="0"/>
          <w:numId w:val="2"/>
        </w:numPr>
        <w:spacing w:after="0"/>
        <w:jc w:val="both"/>
        <w:rPr>
          <w:rFonts w:cs="Segoe UI Semilight"/>
        </w:rPr>
      </w:pPr>
      <w:r w:rsidRPr="00156B1A">
        <w:rPr>
          <w:rFonts w:cs="Segoe UI Semilight"/>
        </w:rPr>
        <w:t>selezionare i campi e i metodi di intervento più efficaci</w:t>
      </w:r>
      <w:r w:rsidR="007D4FBD" w:rsidRPr="00156B1A">
        <w:rPr>
          <w:rFonts w:cs="Segoe UI Semilight"/>
        </w:rPr>
        <w:t>,</w:t>
      </w:r>
      <w:r w:rsidR="00F315E7" w:rsidRPr="00156B1A">
        <w:rPr>
          <w:rFonts w:cs="Segoe UI Semilight"/>
        </w:rPr>
        <w:t xml:space="preserve"> tra </w:t>
      </w:r>
      <w:r w:rsidR="003A5813" w:rsidRPr="00156B1A">
        <w:rPr>
          <w:rFonts w:cs="Segoe UI Semilight"/>
        </w:rPr>
        <w:t xml:space="preserve">tutti </w:t>
      </w:r>
      <w:r w:rsidR="00F315E7" w:rsidRPr="00156B1A">
        <w:rPr>
          <w:rFonts w:cs="Segoe UI Semilight"/>
        </w:rPr>
        <w:t>quelli realizzati</w:t>
      </w:r>
      <w:r w:rsidR="003A5813" w:rsidRPr="00156B1A">
        <w:rPr>
          <w:rFonts w:cs="Segoe UI Semilight"/>
        </w:rPr>
        <w:t xml:space="preserve"> </w:t>
      </w:r>
      <w:r w:rsidR="002227F2" w:rsidRPr="00156B1A">
        <w:rPr>
          <w:rFonts w:cs="Segoe UI Semilight"/>
        </w:rPr>
        <w:t>e/o disponibili;</w:t>
      </w:r>
    </w:p>
    <w:p w14:paraId="59859B12" w14:textId="7F2240DC" w:rsidR="002227F2" w:rsidRPr="00156B1A" w:rsidRDefault="00851F3A" w:rsidP="000D23DF">
      <w:pPr>
        <w:pStyle w:val="ListParagraph"/>
        <w:numPr>
          <w:ilvl w:val="0"/>
          <w:numId w:val="2"/>
        </w:numPr>
        <w:spacing w:after="0"/>
        <w:jc w:val="both"/>
        <w:rPr>
          <w:u w:val="single"/>
        </w:rPr>
      </w:pPr>
      <w:r w:rsidRPr="00156B1A">
        <w:rPr>
          <w:rFonts w:cs="Segoe UI Semilight"/>
        </w:rPr>
        <w:t xml:space="preserve">individuare in maniera </w:t>
      </w:r>
      <w:r w:rsidR="00244B59" w:rsidRPr="00156B1A">
        <w:rPr>
          <w:rFonts w:cs="Segoe UI Semilight"/>
        </w:rPr>
        <w:t xml:space="preserve">sufficientemente </w:t>
      </w:r>
      <w:r w:rsidRPr="00156B1A">
        <w:rPr>
          <w:rFonts w:cs="Segoe UI Semilight"/>
        </w:rPr>
        <w:t>precisa</w:t>
      </w:r>
      <w:r w:rsidR="003A5813" w:rsidRPr="00156B1A">
        <w:rPr>
          <w:rFonts w:cs="Segoe UI Semilight"/>
        </w:rPr>
        <w:t xml:space="preserve"> </w:t>
      </w:r>
      <w:r w:rsidR="00E0248D" w:rsidRPr="00156B1A">
        <w:rPr>
          <w:rFonts w:cs="Segoe UI Semilight"/>
        </w:rPr>
        <w:t xml:space="preserve">e circostanziata </w:t>
      </w:r>
      <w:r w:rsidR="009B47F6" w:rsidRPr="00156B1A">
        <w:rPr>
          <w:rFonts w:cs="Segoe UI Semilight"/>
        </w:rPr>
        <w:t xml:space="preserve">i prerequisiti di base, </w:t>
      </w:r>
      <w:r w:rsidR="003A5813" w:rsidRPr="00156B1A">
        <w:rPr>
          <w:rFonts w:cs="Segoe UI Semilight"/>
        </w:rPr>
        <w:t>le</w:t>
      </w:r>
      <w:r w:rsidR="00C0353A" w:rsidRPr="00156B1A">
        <w:rPr>
          <w:rFonts w:cs="Segoe UI Semilight"/>
        </w:rPr>
        <w:t xml:space="preserve"> condizioni </w:t>
      </w:r>
      <w:r w:rsidRPr="00156B1A">
        <w:rPr>
          <w:rFonts w:cs="Segoe UI Semilight"/>
        </w:rPr>
        <w:t xml:space="preserve">migliori </w:t>
      </w:r>
      <w:r w:rsidR="00C0353A" w:rsidRPr="00156B1A">
        <w:rPr>
          <w:rFonts w:cs="Segoe UI Semilight"/>
        </w:rPr>
        <w:t xml:space="preserve">per il funzionamento, </w:t>
      </w:r>
      <w:r w:rsidR="003A5813" w:rsidRPr="00156B1A">
        <w:rPr>
          <w:rFonts w:cs="Segoe UI Semilight"/>
        </w:rPr>
        <w:t xml:space="preserve">le </w:t>
      </w:r>
      <w:r w:rsidR="00C0353A" w:rsidRPr="00156B1A">
        <w:rPr>
          <w:rFonts w:cs="Segoe UI Semilight"/>
        </w:rPr>
        <w:t xml:space="preserve">ricorsività, </w:t>
      </w:r>
      <w:r w:rsidR="003A5813" w:rsidRPr="00156B1A">
        <w:rPr>
          <w:rFonts w:cs="Segoe UI Semilight"/>
        </w:rPr>
        <w:t xml:space="preserve">i </w:t>
      </w:r>
      <w:r w:rsidR="00C0353A" w:rsidRPr="00156B1A">
        <w:rPr>
          <w:rFonts w:cs="Segoe UI Semilight"/>
        </w:rPr>
        <w:t>rischi,  etc</w:t>
      </w:r>
      <w:r w:rsidR="007D4FBD" w:rsidRPr="00156B1A">
        <w:rPr>
          <w:rFonts w:cs="Segoe UI Semilight"/>
        </w:rPr>
        <w:t xml:space="preserve">. , </w:t>
      </w:r>
      <w:r w:rsidR="009B47F6" w:rsidRPr="00156B1A">
        <w:rPr>
          <w:rFonts w:cs="Segoe UI Semilight"/>
        </w:rPr>
        <w:t>elementi, cioè,</w:t>
      </w:r>
      <w:r w:rsidR="007D4FBD" w:rsidRPr="00156B1A">
        <w:rPr>
          <w:rFonts w:cs="Segoe UI Semilight"/>
        </w:rPr>
        <w:t xml:space="preserve"> </w:t>
      </w:r>
      <w:r w:rsidR="003A5813" w:rsidRPr="00156B1A">
        <w:rPr>
          <w:rFonts w:cs="Segoe UI Semilight"/>
        </w:rPr>
        <w:t>che la caratterizzano</w:t>
      </w:r>
      <w:r w:rsidRPr="00156B1A">
        <w:rPr>
          <w:rFonts w:cs="Segoe UI Semilight"/>
        </w:rPr>
        <w:t xml:space="preserve"> in quanto pratica</w:t>
      </w:r>
      <w:r w:rsidR="007D4FBD" w:rsidRPr="00156B1A">
        <w:rPr>
          <w:rFonts w:cs="Segoe UI Semilight"/>
        </w:rPr>
        <w:t xml:space="preserve"> funzionante</w:t>
      </w:r>
      <w:r w:rsidRPr="00156B1A">
        <w:rPr>
          <w:rFonts w:cs="Segoe UI Semilight"/>
        </w:rPr>
        <w:t>, in generale, e non in quanto buona pratica.</w:t>
      </w:r>
      <w:r w:rsidR="00C0353A" w:rsidRPr="00156B1A">
        <w:rPr>
          <w:rFonts w:cs="Segoe UI Semilight"/>
        </w:rPr>
        <w:t xml:space="preserve"> </w:t>
      </w:r>
    </w:p>
    <w:p w14:paraId="6B051B8C" w14:textId="7C7902BC" w:rsidR="00851F3A" w:rsidRPr="00156B1A" w:rsidRDefault="00851F3A" w:rsidP="00851F3A">
      <w:pPr>
        <w:spacing w:after="0"/>
        <w:jc w:val="both"/>
        <w:rPr>
          <w:rFonts w:cs="Segoe UI Semilight"/>
          <w:u w:val="single"/>
        </w:rPr>
      </w:pPr>
      <w:r w:rsidRPr="00156B1A">
        <w:rPr>
          <w:rFonts w:cs="Segoe UI Semilight"/>
          <w:u w:val="single"/>
        </w:rPr>
        <w:t xml:space="preserve">Lo scopo </w:t>
      </w:r>
      <w:r w:rsidR="00F557EE" w:rsidRPr="00156B1A">
        <w:rPr>
          <w:rFonts w:cs="Segoe UI Semilight"/>
          <w:u w:val="single"/>
        </w:rPr>
        <w:t xml:space="preserve">di questa attività </w:t>
      </w:r>
      <w:r w:rsidRPr="00156B1A">
        <w:rPr>
          <w:rFonts w:cs="Segoe UI Semilight"/>
          <w:u w:val="single"/>
        </w:rPr>
        <w:t>è quello di dare una spiegazione plausibile e modellizzata di quello che accade e del perché accade</w:t>
      </w:r>
      <w:r w:rsidR="00E0248D" w:rsidRPr="00156B1A">
        <w:rPr>
          <w:rFonts w:cs="Segoe UI Semilight"/>
          <w:u w:val="single"/>
        </w:rPr>
        <w:t xml:space="preserve"> </w:t>
      </w:r>
      <w:r w:rsidR="005211BE" w:rsidRPr="00156B1A">
        <w:rPr>
          <w:rFonts w:cs="Segoe UI Semilight"/>
          <w:u w:val="single"/>
        </w:rPr>
        <w:t>e</w:t>
      </w:r>
      <w:r w:rsidR="00E0248D" w:rsidRPr="00156B1A">
        <w:rPr>
          <w:rFonts w:cs="Segoe UI Semilight"/>
          <w:u w:val="single"/>
        </w:rPr>
        <w:t>, eventualmente, stabil</w:t>
      </w:r>
      <w:r w:rsidR="00F557EE" w:rsidRPr="00156B1A">
        <w:rPr>
          <w:rFonts w:cs="Segoe UI Semilight"/>
          <w:u w:val="single"/>
        </w:rPr>
        <w:t>ire</w:t>
      </w:r>
      <w:r w:rsidR="00E0248D" w:rsidRPr="00156B1A">
        <w:rPr>
          <w:rFonts w:cs="Segoe UI Semilight"/>
          <w:u w:val="single"/>
        </w:rPr>
        <w:t xml:space="preserve"> correlazioni </w:t>
      </w:r>
      <w:r w:rsidR="00F557EE" w:rsidRPr="00156B1A">
        <w:rPr>
          <w:rFonts w:cs="Segoe UI Semilight"/>
          <w:u w:val="single"/>
        </w:rPr>
        <w:t>forti che spieghino e individuino la direzione causa-effetto delle attività.</w:t>
      </w:r>
    </w:p>
    <w:p w14:paraId="64166C85" w14:textId="77777777" w:rsidR="003A5813" w:rsidRPr="00156B1A" w:rsidRDefault="003A5813" w:rsidP="003A5813">
      <w:pPr>
        <w:pStyle w:val="ListParagraph"/>
        <w:spacing w:after="0"/>
        <w:jc w:val="both"/>
        <w:rPr>
          <w:rFonts w:cs="Segoe UI Semilight"/>
        </w:rPr>
      </w:pPr>
    </w:p>
    <w:p w14:paraId="3E81BA7F" w14:textId="601F37E6" w:rsidR="00C0353A" w:rsidRPr="00156B1A" w:rsidRDefault="00C0353A" w:rsidP="00D1602C">
      <w:pPr>
        <w:spacing w:after="0"/>
        <w:jc w:val="both"/>
        <w:rPr>
          <w:rFonts w:cs="Segoe UI Semilight"/>
        </w:rPr>
      </w:pPr>
      <w:r w:rsidRPr="00156B1A">
        <w:rPr>
          <w:rFonts w:cs="Segoe UI Semilight"/>
        </w:rPr>
        <w:t xml:space="preserve">La </w:t>
      </w:r>
      <w:r w:rsidRPr="00156B1A">
        <w:rPr>
          <w:rFonts w:cs="Segoe UI Semilight"/>
          <w:b/>
          <w:bCs/>
        </w:rPr>
        <w:t>seconda questione</w:t>
      </w:r>
      <w:r w:rsidRPr="00156B1A">
        <w:rPr>
          <w:rFonts w:cs="Segoe UI Semilight"/>
        </w:rPr>
        <w:t xml:space="preserve"> su cui si dibatte</w:t>
      </w:r>
      <w:r w:rsidR="004B21FC" w:rsidRPr="00156B1A">
        <w:rPr>
          <w:rFonts w:cs="Segoe UI Semilight"/>
        </w:rPr>
        <w:t>, sicuramente più nella comunità dei valutatori,</w:t>
      </w:r>
      <w:r w:rsidRPr="00156B1A">
        <w:rPr>
          <w:rFonts w:cs="Segoe UI Semilight"/>
        </w:rPr>
        <w:t xml:space="preserve"> è quella relativa alla presenza nei corsi di azione </w:t>
      </w:r>
      <w:r w:rsidR="004B21FC" w:rsidRPr="00156B1A">
        <w:rPr>
          <w:rFonts w:cs="Segoe UI Semilight"/>
        </w:rPr>
        <w:t xml:space="preserve">(qualsiasi corso di azione) </w:t>
      </w:r>
      <w:r w:rsidRPr="00156B1A">
        <w:rPr>
          <w:rFonts w:cs="Segoe UI Semilight"/>
        </w:rPr>
        <w:t>di differenti teorie degli attori, cioè di modi differenti di vedere il “problema” e di interpretare le soluzioni che, attraverso le pratiche concrete, vengono offerte per risolverlo.</w:t>
      </w:r>
    </w:p>
    <w:p w14:paraId="3FD34242" w14:textId="6046958D" w:rsidR="00851F3A" w:rsidRPr="00156B1A" w:rsidRDefault="00C0353A" w:rsidP="00D1602C">
      <w:pPr>
        <w:spacing w:after="0"/>
        <w:jc w:val="both"/>
        <w:rPr>
          <w:rFonts w:cs="Segoe UI Semilight"/>
        </w:rPr>
      </w:pPr>
      <w:r w:rsidRPr="00156B1A">
        <w:rPr>
          <w:rFonts w:cs="Segoe UI Semilight"/>
        </w:rPr>
        <w:t xml:space="preserve">Tali teorie </w:t>
      </w:r>
      <w:r w:rsidR="00851F3A" w:rsidRPr="00156B1A">
        <w:rPr>
          <w:rFonts w:cs="Segoe UI Semilight"/>
        </w:rPr>
        <w:t>sono</w:t>
      </w:r>
      <w:r w:rsidR="009B47F6" w:rsidRPr="00156B1A">
        <w:rPr>
          <w:rFonts w:cs="Segoe UI Semilight"/>
        </w:rPr>
        <w:t>,</w:t>
      </w:r>
      <w:r w:rsidR="00851F3A" w:rsidRPr="00156B1A">
        <w:rPr>
          <w:rFonts w:cs="Segoe UI Semilight"/>
        </w:rPr>
        <w:t xml:space="preserve"> sicuramente</w:t>
      </w:r>
      <w:r w:rsidR="009B47F6" w:rsidRPr="00156B1A">
        <w:rPr>
          <w:rFonts w:cs="Segoe UI Semilight"/>
        </w:rPr>
        <w:t>,</w:t>
      </w:r>
      <w:r w:rsidRPr="00156B1A">
        <w:rPr>
          <w:rFonts w:cs="Segoe UI Semilight"/>
        </w:rPr>
        <w:t xml:space="preserve"> in grado di determinare </w:t>
      </w:r>
      <w:r w:rsidR="00851F3A" w:rsidRPr="00156B1A">
        <w:rPr>
          <w:rFonts w:cs="Segoe UI Semilight"/>
        </w:rPr>
        <w:t>e condizionare</w:t>
      </w:r>
      <w:r w:rsidRPr="00156B1A">
        <w:rPr>
          <w:rFonts w:cs="Segoe UI Semilight"/>
        </w:rPr>
        <w:t xml:space="preserve"> gran parte degli esiti possibili</w:t>
      </w:r>
      <w:r w:rsidR="004B21FC" w:rsidRPr="00156B1A">
        <w:rPr>
          <w:rFonts w:cs="Segoe UI Semilight"/>
        </w:rPr>
        <w:t xml:space="preserve"> e delle direttrici dei corsi di azione disponibili</w:t>
      </w:r>
      <w:r w:rsidR="00851F3A" w:rsidRPr="00156B1A">
        <w:rPr>
          <w:rFonts w:cs="Segoe UI Semilight"/>
        </w:rPr>
        <w:t>.</w:t>
      </w:r>
    </w:p>
    <w:p w14:paraId="6C25B05C" w14:textId="764135D4" w:rsidR="00851F3A" w:rsidRPr="00156B1A" w:rsidRDefault="00851F3A" w:rsidP="00D1602C">
      <w:pPr>
        <w:spacing w:after="0"/>
        <w:jc w:val="both"/>
        <w:rPr>
          <w:rFonts w:cs="Segoe UI Semilight"/>
        </w:rPr>
      </w:pPr>
      <w:r w:rsidRPr="00156B1A">
        <w:rPr>
          <w:rFonts w:cs="Segoe UI Semilight"/>
        </w:rPr>
        <w:t>Cioè</w:t>
      </w:r>
      <w:r w:rsidR="00E0248D" w:rsidRPr="00156B1A">
        <w:rPr>
          <w:rFonts w:cs="Segoe UI Semilight"/>
        </w:rPr>
        <w:t>,</w:t>
      </w:r>
      <w:r w:rsidRPr="00156B1A">
        <w:rPr>
          <w:rFonts w:cs="Segoe UI Semilight"/>
        </w:rPr>
        <w:t xml:space="preserve"> </w:t>
      </w:r>
      <w:r w:rsidR="004B21FC" w:rsidRPr="00156B1A">
        <w:rPr>
          <w:rFonts w:cs="Segoe UI Semilight"/>
        </w:rPr>
        <w:t xml:space="preserve">detto in altro modo, </w:t>
      </w:r>
      <w:r w:rsidRPr="00156B1A">
        <w:rPr>
          <w:rFonts w:cs="Segoe UI Semilight"/>
        </w:rPr>
        <w:t>nel corso degli eventi gli attori rivedono il loro punto di vista e si fanno, in base alle loro credenze e appartenenze organizzative, una propria teoria del rapporto tra problemi e soluzioni che, in continuo divenire</w:t>
      </w:r>
      <w:r w:rsidR="00E0248D" w:rsidRPr="00156B1A">
        <w:rPr>
          <w:rFonts w:cs="Segoe UI Semilight"/>
        </w:rPr>
        <w:t>,</w:t>
      </w:r>
      <w:r w:rsidRPr="00156B1A">
        <w:rPr>
          <w:rFonts w:cs="Segoe UI Semilight"/>
        </w:rPr>
        <w:t xml:space="preserve"> determina una ristrutturazione dalla percezione di quello che accade e di che cosa p</w:t>
      </w:r>
      <w:r w:rsidR="00E0248D" w:rsidRPr="00156B1A">
        <w:rPr>
          <w:rFonts w:cs="Segoe UI Semilight"/>
        </w:rPr>
        <w:t>ossa</w:t>
      </w:r>
      <w:r w:rsidRPr="00156B1A">
        <w:rPr>
          <w:rFonts w:cs="Segoe UI Semilight"/>
        </w:rPr>
        <w:t xml:space="preserve"> ritenersi buono.</w:t>
      </w:r>
    </w:p>
    <w:p w14:paraId="02B9AEF1" w14:textId="77777777" w:rsidR="00E0248D" w:rsidRPr="00156B1A" w:rsidRDefault="00E0248D" w:rsidP="00D1602C">
      <w:pPr>
        <w:spacing w:after="0"/>
        <w:jc w:val="both"/>
        <w:rPr>
          <w:rFonts w:cs="Segoe UI Semilight"/>
        </w:rPr>
      </w:pPr>
    </w:p>
    <w:p w14:paraId="11DC6525" w14:textId="096E1EE4" w:rsidR="00C0353A" w:rsidRPr="00156B1A" w:rsidRDefault="00851F3A" w:rsidP="00D1602C">
      <w:pPr>
        <w:spacing w:after="0"/>
        <w:jc w:val="both"/>
        <w:rPr>
          <w:rFonts w:cs="Segoe UI Semilight"/>
        </w:rPr>
      </w:pPr>
      <w:r w:rsidRPr="00156B1A">
        <w:rPr>
          <w:rFonts w:cs="Segoe UI Semilight"/>
        </w:rPr>
        <w:t xml:space="preserve">Le teorie degli attori, in altre </w:t>
      </w:r>
      <w:r w:rsidRPr="00300D9C">
        <w:rPr>
          <w:rFonts w:cs="Segoe UI Semilight"/>
        </w:rPr>
        <w:t>parole,</w:t>
      </w:r>
      <w:r w:rsidR="00C0353A" w:rsidRPr="00300D9C">
        <w:rPr>
          <w:rFonts w:cs="Segoe UI Semilight"/>
        </w:rPr>
        <w:t xml:space="preserve"> presuppongono</w:t>
      </w:r>
      <w:r w:rsidRPr="00300D9C">
        <w:rPr>
          <w:rFonts w:cs="Segoe UI Semilight"/>
        </w:rPr>
        <w:t xml:space="preserve">, </w:t>
      </w:r>
      <w:r w:rsidR="00C0353A" w:rsidRPr="00300D9C">
        <w:rPr>
          <w:rFonts w:cs="Segoe UI Semilight"/>
        </w:rPr>
        <w:t>l’utilizzo e la valorizzazione d</w:t>
      </w:r>
      <w:r w:rsidR="00E0248D" w:rsidRPr="00300D9C">
        <w:rPr>
          <w:rFonts w:cs="Segoe UI Semilight"/>
        </w:rPr>
        <w:t>e</w:t>
      </w:r>
      <w:r w:rsidR="00C0353A" w:rsidRPr="00300D9C">
        <w:rPr>
          <w:rFonts w:cs="Segoe UI Semilight"/>
        </w:rPr>
        <w:t>i materiali</w:t>
      </w:r>
      <w:r w:rsidR="00E0248D" w:rsidRPr="00300D9C">
        <w:rPr>
          <w:rFonts w:cs="Segoe UI Semilight"/>
        </w:rPr>
        <w:t xml:space="preserve"> disponibili (risorse fisiche, finanziarie, umane e istituzionali) </w:t>
      </w:r>
      <w:r w:rsidR="00C0353A" w:rsidRPr="00300D9C">
        <w:rPr>
          <w:rFonts w:cs="Segoe UI Semilight"/>
        </w:rPr>
        <w:t>nel corso dell’</w:t>
      </w:r>
      <w:r w:rsidRPr="00300D9C">
        <w:rPr>
          <w:rFonts w:cs="Segoe UI Semilight"/>
        </w:rPr>
        <w:t>azione</w:t>
      </w:r>
      <w:r w:rsidRPr="00156B1A">
        <w:rPr>
          <w:rFonts w:cs="Segoe UI Semilight"/>
        </w:rPr>
        <w:t xml:space="preserve"> </w:t>
      </w:r>
      <w:r w:rsidR="00E0248D" w:rsidRPr="00156B1A">
        <w:rPr>
          <w:rFonts w:cs="Segoe UI Semilight"/>
        </w:rPr>
        <w:t xml:space="preserve">stessa, </w:t>
      </w:r>
      <w:r w:rsidRPr="00156B1A">
        <w:rPr>
          <w:rFonts w:cs="Segoe UI Semilight"/>
        </w:rPr>
        <w:t>fino al punto da incidere</w:t>
      </w:r>
      <w:r w:rsidR="00E0248D" w:rsidRPr="00156B1A">
        <w:rPr>
          <w:rFonts w:cs="Segoe UI Semilight"/>
        </w:rPr>
        <w:t>, direttamente</w:t>
      </w:r>
      <w:r w:rsidR="007D4FBD" w:rsidRPr="00156B1A">
        <w:rPr>
          <w:rFonts w:cs="Segoe UI Semilight"/>
        </w:rPr>
        <w:t>,</w:t>
      </w:r>
      <w:r w:rsidR="00E0248D" w:rsidRPr="00156B1A">
        <w:rPr>
          <w:rFonts w:cs="Segoe UI Semilight"/>
        </w:rPr>
        <w:t xml:space="preserve"> </w:t>
      </w:r>
      <w:r w:rsidR="004B21FC" w:rsidRPr="00156B1A">
        <w:rPr>
          <w:rFonts w:cs="Segoe UI Semilight"/>
        </w:rPr>
        <w:t xml:space="preserve">sul loro uso combinato e </w:t>
      </w:r>
      <w:r w:rsidRPr="00156B1A">
        <w:rPr>
          <w:rFonts w:cs="Segoe UI Semilight"/>
        </w:rPr>
        <w:t>sui risultati stessi dell’azione</w:t>
      </w:r>
      <w:r w:rsidR="00C0353A" w:rsidRPr="00156B1A">
        <w:rPr>
          <w:rFonts w:cs="Segoe UI Semilight"/>
        </w:rPr>
        <w:t xml:space="preserve"> (costruzione sociale della realtà)</w:t>
      </w:r>
      <w:r w:rsidR="00E0248D" w:rsidRPr="00156B1A">
        <w:rPr>
          <w:rFonts w:cs="Segoe UI Semilight"/>
        </w:rPr>
        <w:t xml:space="preserve"> e sul loro intercettamento effettivo</w:t>
      </w:r>
      <w:r w:rsidR="004B21FC" w:rsidRPr="00156B1A">
        <w:rPr>
          <w:rFonts w:cs="Segoe UI Semilight"/>
        </w:rPr>
        <w:t xml:space="preserve"> (esiti della valutazione dei risultati)</w:t>
      </w:r>
      <w:r w:rsidR="00C0353A" w:rsidRPr="00156B1A">
        <w:rPr>
          <w:rFonts w:cs="Segoe UI Semilight"/>
        </w:rPr>
        <w:t xml:space="preserve">. </w:t>
      </w:r>
    </w:p>
    <w:p w14:paraId="7049DACE" w14:textId="77777777" w:rsidR="00E0248D" w:rsidRPr="00156B1A" w:rsidRDefault="00E0248D" w:rsidP="00856C2B">
      <w:pPr>
        <w:spacing w:after="0"/>
        <w:ind w:left="284" w:right="284"/>
        <w:jc w:val="both"/>
        <w:rPr>
          <w:rFonts w:cs="Segoe UI Semilight"/>
        </w:rPr>
      </w:pPr>
    </w:p>
    <w:p w14:paraId="177D74A6" w14:textId="14D91CE8" w:rsidR="00851F3A" w:rsidRPr="00156B1A" w:rsidRDefault="00C0353A" w:rsidP="00856C2B">
      <w:pPr>
        <w:spacing w:after="0"/>
        <w:ind w:left="284" w:right="284"/>
        <w:jc w:val="both"/>
        <w:rPr>
          <w:rFonts w:cs="Segoe UI Semilight"/>
          <w:i/>
          <w:iCs/>
        </w:rPr>
      </w:pPr>
      <w:r w:rsidRPr="00156B1A">
        <w:rPr>
          <w:rFonts w:cs="Segoe UI Semilight"/>
          <w:i/>
          <w:iCs/>
        </w:rPr>
        <w:t>Questo vuol dire, ad esempio, che gran parte delle soluzioni che noi immaginiamo per facilitare l’inserimento lavorativo delle persone fragili, si fondano sulla nostra personale idea di fragilità sociale che si coniuga con quell</w:t>
      </w:r>
      <w:r w:rsidR="00851F3A" w:rsidRPr="00156B1A">
        <w:rPr>
          <w:rFonts w:cs="Segoe UI Semilight"/>
          <w:i/>
          <w:iCs/>
        </w:rPr>
        <w:t xml:space="preserve">a utilizzata dagli </w:t>
      </w:r>
      <w:r w:rsidR="00E0248D" w:rsidRPr="00156B1A">
        <w:rPr>
          <w:rFonts w:cs="Segoe UI Semilight"/>
          <w:i/>
          <w:iCs/>
        </w:rPr>
        <w:t xml:space="preserve">altri </w:t>
      </w:r>
      <w:r w:rsidR="00851F3A" w:rsidRPr="00156B1A">
        <w:rPr>
          <w:rFonts w:cs="Segoe UI Semilight"/>
          <w:i/>
          <w:iCs/>
        </w:rPr>
        <w:t xml:space="preserve">attori in gioco in relazione alle </w:t>
      </w:r>
      <w:r w:rsidRPr="00156B1A">
        <w:rPr>
          <w:rFonts w:cs="Segoe UI Semilight"/>
          <w:i/>
          <w:iCs/>
        </w:rPr>
        <w:t>tipologie di servizio</w:t>
      </w:r>
      <w:r w:rsidR="00856C2B" w:rsidRPr="00156B1A">
        <w:rPr>
          <w:rFonts w:cs="Segoe UI Semilight"/>
          <w:i/>
          <w:iCs/>
        </w:rPr>
        <w:t xml:space="preserve"> offerte</w:t>
      </w:r>
      <w:r w:rsidRPr="00156B1A">
        <w:rPr>
          <w:rFonts w:cs="Segoe UI Semilight"/>
          <w:i/>
          <w:iCs/>
        </w:rPr>
        <w:t xml:space="preserve">, </w:t>
      </w:r>
      <w:r w:rsidR="00851F3A" w:rsidRPr="00156B1A">
        <w:rPr>
          <w:rFonts w:cs="Segoe UI Semilight"/>
          <w:i/>
          <w:iCs/>
        </w:rPr>
        <w:t xml:space="preserve">alla </w:t>
      </w:r>
      <w:r w:rsidRPr="00156B1A">
        <w:rPr>
          <w:rFonts w:cs="Segoe UI Semilight"/>
          <w:i/>
          <w:iCs/>
        </w:rPr>
        <w:t xml:space="preserve">analisi della domanda, </w:t>
      </w:r>
      <w:r w:rsidR="00851F3A" w:rsidRPr="00156B1A">
        <w:rPr>
          <w:rFonts w:cs="Segoe UI Semilight"/>
          <w:i/>
          <w:iCs/>
        </w:rPr>
        <w:t xml:space="preserve">ai </w:t>
      </w:r>
      <w:r w:rsidRPr="00156B1A">
        <w:rPr>
          <w:rFonts w:cs="Segoe UI Semilight"/>
          <w:i/>
          <w:iCs/>
        </w:rPr>
        <w:t>modelli di negoziazione delle soluzioni,</w:t>
      </w:r>
      <w:r w:rsidR="00851F3A" w:rsidRPr="00156B1A">
        <w:rPr>
          <w:rFonts w:cs="Segoe UI Semilight"/>
          <w:i/>
          <w:iCs/>
        </w:rPr>
        <w:t xml:space="preserve"> al </w:t>
      </w:r>
      <w:r w:rsidRPr="00156B1A">
        <w:rPr>
          <w:rFonts w:cs="Segoe UI Semilight"/>
          <w:i/>
          <w:iCs/>
        </w:rPr>
        <w:t xml:space="preserve">tipo di professionalità utilizzate. </w:t>
      </w:r>
    </w:p>
    <w:p w14:paraId="4EE3155E" w14:textId="2C405F7C" w:rsidR="00E0248D" w:rsidRPr="00156B1A" w:rsidRDefault="00E0248D" w:rsidP="00856C2B">
      <w:pPr>
        <w:spacing w:after="0"/>
        <w:ind w:left="284" w:right="284"/>
        <w:jc w:val="both"/>
        <w:rPr>
          <w:rFonts w:cs="Segoe UI Semilight"/>
          <w:i/>
          <w:iCs/>
        </w:rPr>
      </w:pPr>
      <w:r w:rsidRPr="00156B1A">
        <w:rPr>
          <w:rFonts w:cs="Segoe UI Semilight"/>
          <w:i/>
          <w:iCs/>
        </w:rPr>
        <w:t xml:space="preserve">Nell’America di Trump il sistema sanitario </w:t>
      </w:r>
      <w:r w:rsidR="004B21FC" w:rsidRPr="00156B1A">
        <w:rPr>
          <w:rFonts w:cs="Segoe UI Semilight"/>
          <w:i/>
          <w:iCs/>
        </w:rPr>
        <w:t xml:space="preserve">si pensa che funzioni </w:t>
      </w:r>
      <w:r w:rsidR="00856C2B" w:rsidRPr="00156B1A">
        <w:rPr>
          <w:rFonts w:cs="Segoe UI Semilight"/>
          <w:i/>
          <w:iCs/>
        </w:rPr>
        <w:t xml:space="preserve">a dispetto della condizione di povertà del 25% della popolazione </w:t>
      </w:r>
      <w:r w:rsidRPr="00156B1A">
        <w:rPr>
          <w:rFonts w:cs="Segoe UI Semilight"/>
          <w:i/>
          <w:iCs/>
        </w:rPr>
        <w:t xml:space="preserve">perché </w:t>
      </w:r>
      <w:r w:rsidR="00856C2B" w:rsidRPr="00156B1A">
        <w:rPr>
          <w:rFonts w:cs="Segoe UI Semilight"/>
          <w:i/>
          <w:iCs/>
        </w:rPr>
        <w:t>si crede diffusamente (teoria del welfare privato)</w:t>
      </w:r>
      <w:r w:rsidR="005211BE" w:rsidRPr="00156B1A">
        <w:rPr>
          <w:rFonts w:cs="Segoe UI Semilight"/>
          <w:i/>
          <w:iCs/>
        </w:rPr>
        <w:t xml:space="preserve"> </w:t>
      </w:r>
      <w:r w:rsidR="00856C2B" w:rsidRPr="00156B1A">
        <w:rPr>
          <w:rFonts w:cs="Segoe UI Semilight"/>
          <w:i/>
          <w:iCs/>
        </w:rPr>
        <w:t xml:space="preserve">che </w:t>
      </w:r>
      <w:r w:rsidRPr="00156B1A">
        <w:rPr>
          <w:rFonts w:cs="Segoe UI Semilight"/>
          <w:i/>
          <w:iCs/>
        </w:rPr>
        <w:t>se il cittadino non riesce a pagare l’assicurazione è colpa della sua incapacità di fare reddito e non del si</w:t>
      </w:r>
      <w:r w:rsidR="00856C2B" w:rsidRPr="00156B1A">
        <w:rPr>
          <w:rFonts w:cs="Segoe UI Semilight"/>
          <w:i/>
          <w:iCs/>
        </w:rPr>
        <w:t>s</w:t>
      </w:r>
      <w:r w:rsidRPr="00156B1A">
        <w:rPr>
          <w:rFonts w:cs="Segoe UI Semilight"/>
          <w:i/>
          <w:iCs/>
        </w:rPr>
        <w:t xml:space="preserve">tema sanitario di offrirgli servizi a basso costo e accessibili. </w:t>
      </w:r>
      <w:r w:rsidR="00856C2B" w:rsidRPr="00156B1A">
        <w:rPr>
          <w:rFonts w:cs="Segoe UI Semilight"/>
          <w:i/>
          <w:iCs/>
        </w:rPr>
        <w:t xml:space="preserve">Questo è determinato da una convinzione </w:t>
      </w:r>
      <w:r w:rsidR="004B21FC" w:rsidRPr="00156B1A">
        <w:rPr>
          <w:rFonts w:cs="Segoe UI Semilight"/>
          <w:i/>
          <w:iCs/>
        </w:rPr>
        <w:t xml:space="preserve">(calvinismo sociale) </w:t>
      </w:r>
      <w:r w:rsidR="00856C2B" w:rsidRPr="00156B1A">
        <w:rPr>
          <w:rFonts w:cs="Segoe UI Semilight"/>
          <w:i/>
          <w:iCs/>
        </w:rPr>
        <w:t>che ogni uomo sia responsabile del suo destino e che il ruolo dello Stato sia quello di mitigare ma non modificare gli effetti delle differenti opportunità in possesso delle persone. Allora in questo contesto che cosa è una buona pratica? Dare un reddito orientato all’acquisto di servizi assicurativi o dare la gratuità/accessibilità dei servizi? Appare evidente come tutto dipenda da che cosa pensino gli attori e quali siano le teorie che animano le loro azioni per determinare e giudicare perché una pratica sia buona.</w:t>
      </w:r>
      <w:r w:rsidR="004B21FC" w:rsidRPr="00156B1A">
        <w:rPr>
          <w:rFonts w:cs="Segoe UI Semilight"/>
          <w:i/>
          <w:iCs/>
        </w:rPr>
        <w:t xml:space="preserve"> Si pensi al vivace dibattito ancora in corso sull’Obama Care o sulla difficoltà di generalizzare l’uso dei tamponi per l’accertamento della positività al Corona Virus stante la struttura privatistica del sistema sanitario statunitense</w:t>
      </w:r>
      <w:r w:rsidR="0003563D" w:rsidRPr="00156B1A">
        <w:rPr>
          <w:rFonts w:cs="Segoe UI Semilight"/>
          <w:i/>
          <w:iCs/>
        </w:rPr>
        <w:t>.</w:t>
      </w:r>
    </w:p>
    <w:p w14:paraId="2C0B9430" w14:textId="77777777" w:rsidR="00851F3A" w:rsidRPr="00156B1A" w:rsidRDefault="00851F3A" w:rsidP="00D1602C">
      <w:pPr>
        <w:spacing w:after="0"/>
        <w:jc w:val="both"/>
        <w:rPr>
          <w:rFonts w:cs="Segoe UI Semilight"/>
        </w:rPr>
      </w:pPr>
    </w:p>
    <w:p w14:paraId="061DF65B" w14:textId="0FD40055" w:rsidR="00030D54" w:rsidRPr="00156B1A" w:rsidRDefault="009B47F6" w:rsidP="00D1602C">
      <w:pPr>
        <w:spacing w:after="0"/>
        <w:jc w:val="both"/>
        <w:rPr>
          <w:rFonts w:cs="Segoe UI Semilight"/>
        </w:rPr>
      </w:pPr>
      <w:r w:rsidRPr="00156B1A">
        <w:rPr>
          <w:rFonts w:cs="Segoe UI Semilight"/>
        </w:rPr>
        <w:t>Allora,</w:t>
      </w:r>
      <w:r w:rsidR="0012350A" w:rsidRPr="00156B1A">
        <w:rPr>
          <w:rFonts w:cs="Segoe UI Semilight"/>
        </w:rPr>
        <w:t xml:space="preserve"> </w:t>
      </w:r>
      <w:r w:rsidRPr="00156B1A">
        <w:rPr>
          <w:rFonts w:cs="Segoe UI Semilight"/>
        </w:rPr>
        <w:t>q</w:t>
      </w:r>
      <w:r w:rsidR="00C0353A" w:rsidRPr="00156B1A">
        <w:rPr>
          <w:rFonts w:cs="Segoe UI Semilight"/>
        </w:rPr>
        <w:t xml:space="preserve">ueste </w:t>
      </w:r>
      <w:r w:rsidR="00851F3A" w:rsidRPr="00156B1A">
        <w:rPr>
          <w:rFonts w:cs="Segoe UI Semilight"/>
        </w:rPr>
        <w:t xml:space="preserve">differenti </w:t>
      </w:r>
      <w:r w:rsidR="00C0353A" w:rsidRPr="00156B1A">
        <w:rPr>
          <w:rFonts w:cs="Segoe UI Semilight"/>
        </w:rPr>
        <w:t>teorie ci portano a</w:t>
      </w:r>
      <w:r w:rsidR="00851F3A" w:rsidRPr="00156B1A">
        <w:rPr>
          <w:rFonts w:cs="Segoe UI Semilight"/>
        </w:rPr>
        <w:t>d</w:t>
      </w:r>
      <w:r w:rsidR="00C0353A" w:rsidRPr="00156B1A">
        <w:rPr>
          <w:rFonts w:cs="Segoe UI Semilight"/>
        </w:rPr>
        <w:t xml:space="preserve"> immaginare soluzioni disponibili ancor prima di affrontare il problema. Detto in altro modo, individuata una </w:t>
      </w:r>
      <w:r w:rsidR="004B21FC" w:rsidRPr="00156B1A">
        <w:rPr>
          <w:rFonts w:cs="Segoe UI Semilight"/>
        </w:rPr>
        <w:t>pratica (</w:t>
      </w:r>
      <w:r w:rsidR="00C0353A" w:rsidRPr="00156B1A">
        <w:rPr>
          <w:rFonts w:cs="Segoe UI Semilight"/>
        </w:rPr>
        <w:t>soluzione</w:t>
      </w:r>
      <w:r w:rsidR="00030D54" w:rsidRPr="00156B1A">
        <w:rPr>
          <w:rFonts w:cs="Segoe UI Semilight"/>
        </w:rPr>
        <w:t>?</w:t>
      </w:r>
      <w:r w:rsidR="004B21FC" w:rsidRPr="00156B1A">
        <w:rPr>
          <w:rFonts w:cs="Segoe UI Semilight"/>
        </w:rPr>
        <w:t>)</w:t>
      </w:r>
      <w:r w:rsidR="00C0353A" w:rsidRPr="00156B1A">
        <w:rPr>
          <w:rFonts w:cs="Segoe UI Semilight"/>
        </w:rPr>
        <w:t xml:space="preserve"> che ci appare buona, secondo il nostro modo di vedere, cerchiamo di descrivere il problema al quale essa sembra dare </w:t>
      </w:r>
      <w:r w:rsidR="00030D54" w:rsidRPr="00156B1A">
        <w:rPr>
          <w:rFonts w:cs="Segoe UI Semilight"/>
        </w:rPr>
        <w:t xml:space="preserve">una </w:t>
      </w:r>
      <w:r w:rsidR="00C0353A" w:rsidRPr="00156B1A">
        <w:rPr>
          <w:rFonts w:cs="Segoe UI Semilight"/>
        </w:rPr>
        <w:t>risposta effettiva</w:t>
      </w:r>
      <w:r w:rsidR="0003563D" w:rsidRPr="00156B1A">
        <w:rPr>
          <w:rFonts w:cs="Segoe UI Semilight"/>
        </w:rPr>
        <w:t>,</w:t>
      </w:r>
      <w:r w:rsidR="00030D54" w:rsidRPr="00156B1A">
        <w:rPr>
          <w:rFonts w:cs="Segoe UI Semilight"/>
        </w:rPr>
        <w:t xml:space="preserve"> piuttosto che il contrario</w:t>
      </w:r>
      <w:r w:rsidR="0003563D" w:rsidRPr="00156B1A">
        <w:rPr>
          <w:rFonts w:cs="Segoe UI Semilight"/>
        </w:rPr>
        <w:t>, cioè, cercare insieme ad altri la soluzione ad un problema individuato</w:t>
      </w:r>
      <w:r w:rsidR="00C0353A" w:rsidRPr="00156B1A">
        <w:rPr>
          <w:rFonts w:cs="Segoe UI Semilight"/>
        </w:rPr>
        <w:t xml:space="preserve">. </w:t>
      </w:r>
    </w:p>
    <w:p w14:paraId="5477E7F9" w14:textId="77777777" w:rsidR="00030D54" w:rsidRPr="00156B1A" w:rsidRDefault="00030D54" w:rsidP="00D1602C">
      <w:pPr>
        <w:spacing w:after="0"/>
        <w:jc w:val="both"/>
        <w:rPr>
          <w:rFonts w:cs="Segoe UI Semilight"/>
        </w:rPr>
      </w:pPr>
    </w:p>
    <w:p w14:paraId="615EAAC4" w14:textId="29837AB8" w:rsidR="00030D54" w:rsidRPr="00156B1A" w:rsidRDefault="00030D54" w:rsidP="00D1602C">
      <w:pPr>
        <w:spacing w:after="0"/>
        <w:jc w:val="both"/>
        <w:rPr>
          <w:rFonts w:cs="Segoe UI Semilight"/>
        </w:rPr>
      </w:pPr>
      <w:r w:rsidRPr="00156B1A">
        <w:rPr>
          <w:rFonts w:cs="Segoe UI Semilight"/>
        </w:rPr>
        <w:t xml:space="preserve">La stessa logica del riuso </w:t>
      </w:r>
      <w:r w:rsidR="0003563D" w:rsidRPr="00156B1A">
        <w:rPr>
          <w:rFonts w:cs="Segoe UI Semilight"/>
        </w:rPr>
        <w:t xml:space="preserve">alla base del Progetto OCPA, </w:t>
      </w:r>
      <w:r w:rsidRPr="00156B1A">
        <w:rPr>
          <w:rFonts w:cs="Segoe UI Semilight"/>
        </w:rPr>
        <w:t xml:space="preserve">che sarà affrontata </w:t>
      </w:r>
      <w:r w:rsidR="009B47F6" w:rsidRPr="00156B1A">
        <w:rPr>
          <w:rFonts w:cs="Segoe UI Semilight"/>
        </w:rPr>
        <w:t xml:space="preserve">più avanti </w:t>
      </w:r>
      <w:r w:rsidRPr="00156B1A">
        <w:rPr>
          <w:rFonts w:cs="Segoe UI Semilight"/>
        </w:rPr>
        <w:t xml:space="preserve"> è fondata sulla domanda </w:t>
      </w:r>
    </w:p>
    <w:p w14:paraId="7D787EBE" w14:textId="77777777" w:rsidR="0003563D" w:rsidRPr="00156B1A" w:rsidRDefault="0003563D" w:rsidP="00D1602C">
      <w:pPr>
        <w:spacing w:after="0"/>
        <w:jc w:val="both"/>
        <w:rPr>
          <w:rFonts w:cs="Segoe UI Semilight"/>
        </w:rPr>
      </w:pPr>
    </w:p>
    <w:p w14:paraId="760346F6" w14:textId="0732C48D" w:rsidR="00851F3A" w:rsidRPr="00156B1A" w:rsidRDefault="00030D54" w:rsidP="00030D54">
      <w:pPr>
        <w:spacing w:after="0"/>
        <w:jc w:val="center"/>
        <w:rPr>
          <w:rFonts w:cs="Segoe UI Semilight"/>
        </w:rPr>
      </w:pPr>
      <w:r w:rsidRPr="00156B1A">
        <w:rPr>
          <w:rFonts w:cs="Segoe UI Semilight"/>
          <w:b/>
          <w:bCs/>
        </w:rPr>
        <w:t>In quale contesto questa soluzione trova il problema da risolvere</w:t>
      </w:r>
      <w:r w:rsidRPr="00156B1A">
        <w:rPr>
          <w:rFonts w:cs="Segoe UI Semilight"/>
        </w:rPr>
        <w:t>?</w:t>
      </w:r>
      <w:r w:rsidR="00D648B4" w:rsidRPr="00156B1A">
        <w:rPr>
          <w:rFonts w:cs="Segoe UI Semilight"/>
        </w:rPr>
        <w:t xml:space="preserve"> </w:t>
      </w:r>
    </w:p>
    <w:p w14:paraId="6BE718B3" w14:textId="77777777" w:rsidR="00030D54" w:rsidRPr="00156B1A" w:rsidRDefault="00030D54" w:rsidP="00D1602C">
      <w:pPr>
        <w:spacing w:after="0"/>
        <w:jc w:val="both"/>
        <w:rPr>
          <w:rFonts w:cs="Segoe UI Semilight"/>
        </w:rPr>
      </w:pPr>
    </w:p>
    <w:p w14:paraId="4F20E919" w14:textId="07CA0323" w:rsidR="00C0353A" w:rsidRPr="00156B1A" w:rsidRDefault="00C0353A" w:rsidP="00D1602C">
      <w:pPr>
        <w:spacing w:after="0"/>
        <w:jc w:val="both"/>
        <w:rPr>
          <w:rFonts w:cs="Segoe UI Semilight"/>
        </w:rPr>
      </w:pPr>
      <w:r w:rsidRPr="00156B1A">
        <w:rPr>
          <w:rFonts w:cs="Segoe UI Semilight"/>
        </w:rPr>
        <w:t xml:space="preserve">Il ribaltamento del rapporto tra problema e soluzione resta </w:t>
      </w:r>
      <w:r w:rsidR="004B21FC" w:rsidRPr="00156B1A">
        <w:rPr>
          <w:rFonts w:cs="Segoe UI Semilight"/>
        </w:rPr>
        <w:t>i</w:t>
      </w:r>
      <w:r w:rsidR="00851F3A" w:rsidRPr="00156B1A">
        <w:rPr>
          <w:rFonts w:cs="Segoe UI Semilight"/>
        </w:rPr>
        <w:t>ndissolubilmente legato</w:t>
      </w:r>
      <w:r w:rsidRPr="00156B1A">
        <w:rPr>
          <w:rFonts w:cs="Segoe UI Semilight"/>
        </w:rPr>
        <w:t xml:space="preserve"> all</w:t>
      </w:r>
      <w:r w:rsidR="00851F3A" w:rsidRPr="00156B1A">
        <w:rPr>
          <w:rFonts w:cs="Segoe UI Semilight"/>
        </w:rPr>
        <w:t xml:space="preserve">e </w:t>
      </w:r>
      <w:r w:rsidRPr="00156B1A">
        <w:rPr>
          <w:rFonts w:cs="Segoe UI Semilight"/>
        </w:rPr>
        <w:t>teorie degli attori e alla selezione da essi operata in merito alle rilevanze su cui intervenire</w:t>
      </w:r>
      <w:r w:rsidR="004B21FC" w:rsidRPr="00156B1A">
        <w:rPr>
          <w:rFonts w:cs="Segoe UI Semilight"/>
        </w:rPr>
        <w:t xml:space="preserve"> (rapporto tra</w:t>
      </w:r>
      <w:r w:rsidR="00030D54" w:rsidRPr="00156B1A">
        <w:rPr>
          <w:rFonts w:cs="Segoe UI Semilight"/>
        </w:rPr>
        <w:t xml:space="preserve"> </w:t>
      </w:r>
      <w:r w:rsidR="004B21FC" w:rsidRPr="00156B1A">
        <w:rPr>
          <w:rFonts w:cs="Segoe UI Semilight"/>
        </w:rPr>
        <w:t>problemi e soluzioni)</w:t>
      </w:r>
      <w:r w:rsidRPr="00156B1A">
        <w:rPr>
          <w:rFonts w:cs="Segoe UI Semilight"/>
        </w:rPr>
        <w:t>.</w:t>
      </w:r>
    </w:p>
    <w:p w14:paraId="3C9B47D0" w14:textId="5C7C56E0" w:rsidR="00C0353A" w:rsidRPr="00156B1A" w:rsidRDefault="00C0353A" w:rsidP="00D1602C">
      <w:pPr>
        <w:spacing w:after="0"/>
        <w:jc w:val="both"/>
        <w:rPr>
          <w:rFonts w:cs="Segoe UI Semilight"/>
        </w:rPr>
      </w:pPr>
      <w:r w:rsidRPr="00156B1A">
        <w:rPr>
          <w:rFonts w:cs="Segoe UI Semilight"/>
        </w:rPr>
        <w:t>L’individuazione, la raccolta e</w:t>
      </w:r>
      <w:r w:rsidR="00856C2B" w:rsidRPr="00156B1A">
        <w:rPr>
          <w:rFonts w:cs="Segoe UI Semilight"/>
        </w:rPr>
        <w:t>, soprattutto</w:t>
      </w:r>
      <w:r w:rsidR="007D4FBD" w:rsidRPr="00156B1A">
        <w:rPr>
          <w:rFonts w:cs="Segoe UI Semilight"/>
        </w:rPr>
        <w:t>,</w:t>
      </w:r>
      <w:r w:rsidRPr="00156B1A">
        <w:rPr>
          <w:rFonts w:cs="Segoe UI Semilight"/>
        </w:rPr>
        <w:t xml:space="preserve"> l’esplicitazione </w:t>
      </w:r>
      <w:r w:rsidR="00856C2B" w:rsidRPr="00156B1A">
        <w:rPr>
          <w:rFonts w:cs="Segoe UI Semilight"/>
        </w:rPr>
        <w:t>delle</w:t>
      </w:r>
      <w:r w:rsidRPr="00156B1A">
        <w:rPr>
          <w:rFonts w:cs="Segoe UI Semilight"/>
        </w:rPr>
        <w:t xml:space="preserve"> teorie</w:t>
      </w:r>
      <w:r w:rsidR="00856C2B" w:rsidRPr="00156B1A">
        <w:rPr>
          <w:rFonts w:cs="Segoe UI Semilight"/>
        </w:rPr>
        <w:t xml:space="preserve"> dell’azione utilizzate nel contesto</w:t>
      </w:r>
      <w:r w:rsidR="0003563D" w:rsidRPr="00156B1A">
        <w:rPr>
          <w:rFonts w:cs="Segoe UI Semilight"/>
        </w:rPr>
        <w:t xml:space="preserve">, </w:t>
      </w:r>
      <w:r w:rsidR="004E1AA4" w:rsidRPr="00156B1A">
        <w:rPr>
          <w:rFonts w:cs="Segoe UI Semilight"/>
        </w:rPr>
        <w:t>(i modi di risolvere il problema)</w:t>
      </w:r>
      <w:r w:rsidRPr="00156B1A">
        <w:rPr>
          <w:rFonts w:cs="Segoe UI Semilight"/>
        </w:rPr>
        <w:t xml:space="preserve">, </w:t>
      </w:r>
      <w:r w:rsidR="00856C2B" w:rsidRPr="00156B1A">
        <w:rPr>
          <w:rFonts w:cs="Segoe UI Semilight"/>
        </w:rPr>
        <w:t>p</w:t>
      </w:r>
      <w:r w:rsidR="007D4FBD" w:rsidRPr="00156B1A">
        <w:rPr>
          <w:rFonts w:cs="Segoe UI Semilight"/>
        </w:rPr>
        <w:t>ossono</w:t>
      </w:r>
      <w:r w:rsidR="00856C2B" w:rsidRPr="00156B1A">
        <w:rPr>
          <w:rFonts w:cs="Segoe UI Semilight"/>
        </w:rPr>
        <w:t xml:space="preserve"> facilitare enormemente</w:t>
      </w:r>
      <w:r w:rsidRPr="00156B1A">
        <w:rPr>
          <w:rFonts w:cs="Segoe UI Semilight"/>
        </w:rPr>
        <w:t xml:space="preserve"> la comprensione del perché una pratica funzioni, del che cosa salvare </w:t>
      </w:r>
      <w:r w:rsidR="00662EA2" w:rsidRPr="00156B1A">
        <w:rPr>
          <w:rFonts w:cs="Segoe UI Semilight"/>
        </w:rPr>
        <w:t xml:space="preserve">e/o riprodurre </w:t>
      </w:r>
      <w:r w:rsidRPr="00156B1A">
        <w:rPr>
          <w:rFonts w:cs="Segoe UI Semilight"/>
        </w:rPr>
        <w:t xml:space="preserve">per garantirne la sua aderenza al contesto o la sua impermeabilità o </w:t>
      </w:r>
      <w:r w:rsidR="004E1AA4" w:rsidRPr="00156B1A">
        <w:rPr>
          <w:rFonts w:cs="Segoe UI Semilight"/>
        </w:rPr>
        <w:t>di come e che cosa usare per favorirne</w:t>
      </w:r>
      <w:r w:rsidRPr="00156B1A">
        <w:rPr>
          <w:rFonts w:cs="Segoe UI Semilight"/>
        </w:rPr>
        <w:t xml:space="preserve"> la trasferibilità e la riproducibilità nel tempo</w:t>
      </w:r>
      <w:r w:rsidR="00030D54" w:rsidRPr="00156B1A">
        <w:rPr>
          <w:rFonts w:cs="Segoe UI Semilight"/>
        </w:rPr>
        <w:t xml:space="preserve"> in un contesto differente da quello nel quale è stata realizzata per la prima volta</w:t>
      </w:r>
      <w:r w:rsidRPr="00156B1A">
        <w:rPr>
          <w:rFonts w:cs="Segoe UI Semilight"/>
        </w:rPr>
        <w:t xml:space="preserve">. </w:t>
      </w:r>
    </w:p>
    <w:p w14:paraId="2C1EC756" w14:textId="77777777" w:rsidR="00C0353A" w:rsidRPr="00156B1A" w:rsidRDefault="00C0353A" w:rsidP="00D1602C">
      <w:pPr>
        <w:spacing w:after="0"/>
        <w:jc w:val="both"/>
        <w:rPr>
          <w:rFonts w:cs="Segoe UI Semilight"/>
        </w:rPr>
      </w:pPr>
    </w:p>
    <w:p w14:paraId="33D200BD" w14:textId="77777777" w:rsidR="00C0353A" w:rsidRPr="000D23DF" w:rsidRDefault="00C0353A" w:rsidP="00D1602C">
      <w:pPr>
        <w:spacing w:after="0"/>
        <w:jc w:val="both"/>
        <w:rPr>
          <w:rFonts w:ascii="Segoe UI Semilight" w:hAnsi="Segoe UI Semilight" w:cs="Segoe UI Semilight"/>
          <w:b/>
          <w:bCs/>
          <w:sz w:val="20"/>
          <w:szCs w:val="20"/>
        </w:rPr>
      </w:pPr>
      <w:r w:rsidRPr="000D23DF">
        <w:rPr>
          <w:rFonts w:ascii="Segoe UI Semilight" w:hAnsi="Segoe UI Semilight" w:cs="Segoe UI Semilight"/>
          <w:b/>
          <w:bCs/>
          <w:sz w:val="20"/>
          <w:szCs w:val="20"/>
        </w:rPr>
        <w:t>Figura 1 Il rapporto tra le teorie, meccanismi e risultati</w:t>
      </w:r>
    </w:p>
    <w:p w14:paraId="1A732BFA" w14:textId="665A0973" w:rsidR="00C0353A" w:rsidRPr="000D23DF" w:rsidRDefault="00C0353A" w:rsidP="00D1602C">
      <w:pPr>
        <w:spacing w:after="0"/>
        <w:jc w:val="both"/>
        <w:rPr>
          <w:rFonts w:ascii="Segoe UI Semilight" w:hAnsi="Segoe UI Semilight" w:cs="Segoe UI Semilight"/>
          <w:sz w:val="20"/>
          <w:szCs w:val="20"/>
        </w:rPr>
      </w:pPr>
    </w:p>
    <w:p w14:paraId="276A3FEC" w14:textId="77777777" w:rsidR="007D6A3B" w:rsidRPr="000D23DF" w:rsidRDefault="007D6A3B" w:rsidP="007D6A3B">
      <w:pPr>
        <w:jc w:val="both"/>
        <w:rPr>
          <w:rFonts w:ascii="Times" w:hAnsi="Times"/>
          <w:sz w:val="20"/>
          <w:szCs w:val="20"/>
        </w:rPr>
      </w:pPr>
    </w:p>
    <w:p w14:paraId="3222F962" w14:textId="77777777" w:rsidR="007D6A3B" w:rsidRPr="000D23DF" w:rsidRDefault="00EB240C" w:rsidP="007D6A3B">
      <w:pPr>
        <w:ind w:left="360"/>
        <w:jc w:val="both"/>
        <w:rPr>
          <w:rFonts w:ascii="Times" w:hAnsi="Times"/>
          <w:sz w:val="20"/>
          <w:szCs w:val="20"/>
        </w:rPr>
      </w:pPr>
      <w:r w:rsidRPr="000D23DF">
        <w:rPr>
          <w:rFonts w:ascii="Times" w:hAnsi="Times"/>
          <w:noProof/>
          <w:sz w:val="20"/>
          <w:szCs w:val="20"/>
        </w:rPr>
        <w:object w:dxaOrig="9792" w:dyaOrig="4176" w14:anchorId="1D3F7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205.2pt;mso-width-percent:0;mso-height-percent:0;mso-width-percent:0;mso-height-percent:0" o:ole="">
            <v:imagedata r:id="rId9" o:title=""/>
          </v:shape>
          <o:OLEObject Type="Embed" ProgID="SmartDraw.2" ShapeID="_x0000_i1025" DrawAspect="Content" ObjectID="_1711264731" r:id="rId10"/>
        </w:object>
      </w:r>
    </w:p>
    <w:p w14:paraId="42B09972" w14:textId="77777777" w:rsidR="00C0353A" w:rsidRPr="000D23DF" w:rsidRDefault="00C0353A" w:rsidP="00D1602C">
      <w:pPr>
        <w:spacing w:after="0"/>
        <w:jc w:val="both"/>
        <w:rPr>
          <w:rFonts w:ascii="Segoe UI Semilight" w:hAnsi="Segoe UI Semilight" w:cs="Segoe UI Semilight"/>
          <w:sz w:val="20"/>
          <w:szCs w:val="20"/>
        </w:rPr>
      </w:pPr>
    </w:p>
    <w:p w14:paraId="494477D9" w14:textId="6884594D" w:rsidR="00C0353A" w:rsidRPr="00156B1A" w:rsidRDefault="00C0353A" w:rsidP="00D1602C">
      <w:pPr>
        <w:spacing w:after="0"/>
        <w:jc w:val="both"/>
        <w:rPr>
          <w:rFonts w:cs="Segoe UI Semilight"/>
        </w:rPr>
      </w:pPr>
      <w:r w:rsidRPr="00156B1A">
        <w:rPr>
          <w:rFonts w:cs="Segoe UI Semilight"/>
        </w:rPr>
        <w:t>La questione dalla quale siamo partiti</w:t>
      </w:r>
      <w:r w:rsidR="009B47F6" w:rsidRPr="00156B1A">
        <w:rPr>
          <w:rFonts w:cs="Segoe UI Semilight"/>
        </w:rPr>
        <w:t>, di fatto,</w:t>
      </w:r>
      <w:r w:rsidRPr="00156B1A">
        <w:rPr>
          <w:rFonts w:cs="Segoe UI Semilight"/>
        </w:rPr>
        <w:t xml:space="preserve"> è quella che una </w:t>
      </w:r>
      <w:r w:rsidR="00277797" w:rsidRPr="00156B1A">
        <w:rPr>
          <w:rFonts w:cs="Segoe UI Semilight"/>
        </w:rPr>
        <w:t>BP</w:t>
      </w:r>
      <w:r w:rsidRPr="00156B1A">
        <w:rPr>
          <w:rFonts w:cs="Segoe UI Semilight"/>
        </w:rPr>
        <w:t xml:space="preserve"> può/deve riuscire a comunicare in maniera immediata e riconoscibile il funzionamento di qualcosa, svolgendo, in questo, il compito di porsi, prima di tutto, come riferimento</w:t>
      </w:r>
      <w:r w:rsidR="00600700" w:rsidRPr="00156B1A">
        <w:rPr>
          <w:rFonts w:cs="Segoe UI Semilight"/>
        </w:rPr>
        <w:t xml:space="preserve"> cognitivo</w:t>
      </w:r>
      <w:r w:rsidRPr="00156B1A">
        <w:rPr>
          <w:rFonts w:cs="Segoe UI Semilight"/>
        </w:rPr>
        <w:t>, di stimolo all’approfondimento e all’apprendimento (soprattutto di tipo organizzativo), nonché di orientamento tra le soluzioni emerse e/o eventualmente possibili</w:t>
      </w:r>
      <w:r w:rsidR="00600700" w:rsidRPr="00156B1A">
        <w:rPr>
          <w:rFonts w:cs="Segoe UI Semilight"/>
        </w:rPr>
        <w:t xml:space="preserve"> ad un determinato problema, in questo caso di natura pubblica (deficit di capacità amministrativa e debolezza della governance tra livelli di governo)</w:t>
      </w:r>
      <w:r w:rsidRPr="00156B1A">
        <w:rPr>
          <w:rFonts w:cs="Segoe UI Semilight"/>
        </w:rPr>
        <w:t xml:space="preserve">. </w:t>
      </w:r>
    </w:p>
    <w:p w14:paraId="3629F64B" w14:textId="77777777" w:rsidR="00600700" w:rsidRPr="00156B1A" w:rsidRDefault="00600700" w:rsidP="00D1602C">
      <w:pPr>
        <w:spacing w:after="0"/>
        <w:jc w:val="both"/>
        <w:rPr>
          <w:rFonts w:cs="Segoe UI Semilight"/>
        </w:rPr>
      </w:pPr>
    </w:p>
    <w:p w14:paraId="62B69C4B" w14:textId="1E03073A" w:rsidR="00C0353A" w:rsidRPr="00156B1A" w:rsidRDefault="00C0353A" w:rsidP="00D1602C">
      <w:pPr>
        <w:spacing w:after="0"/>
        <w:jc w:val="both"/>
        <w:rPr>
          <w:rFonts w:cs="Segoe UI Semilight"/>
        </w:rPr>
      </w:pPr>
      <w:r w:rsidRPr="00156B1A">
        <w:rPr>
          <w:rFonts w:cs="Segoe UI Semilight"/>
        </w:rPr>
        <w:t xml:space="preserve">Assume, </w:t>
      </w:r>
      <w:r w:rsidR="00600700" w:rsidRPr="00156B1A">
        <w:rPr>
          <w:rFonts w:cs="Segoe UI Semilight"/>
        </w:rPr>
        <w:t>quindi</w:t>
      </w:r>
      <w:r w:rsidRPr="00156B1A">
        <w:rPr>
          <w:rFonts w:cs="Segoe UI Semilight"/>
        </w:rPr>
        <w:t xml:space="preserve">, grande rilievo, </w:t>
      </w:r>
      <w:r w:rsidR="00277797" w:rsidRPr="00156B1A">
        <w:rPr>
          <w:rFonts w:cs="Segoe UI Semilight"/>
        </w:rPr>
        <w:t>non solo</w:t>
      </w:r>
      <w:r w:rsidRPr="00156B1A">
        <w:rPr>
          <w:rFonts w:cs="Segoe UI Semilight"/>
        </w:rPr>
        <w:t xml:space="preserve"> il modo in cui essa viene realizzata e poi osservata, </w:t>
      </w:r>
      <w:r w:rsidR="00277797" w:rsidRPr="00156B1A">
        <w:rPr>
          <w:rFonts w:cs="Segoe UI Semilight"/>
        </w:rPr>
        <w:t xml:space="preserve">ma anche come viene </w:t>
      </w:r>
      <w:r w:rsidRPr="00156B1A">
        <w:rPr>
          <w:rFonts w:cs="Segoe UI Semilight"/>
        </w:rPr>
        <w:t xml:space="preserve">raccontata ad altri, come viene, cioè, descritta, quali </w:t>
      </w:r>
      <w:r w:rsidR="00600700" w:rsidRPr="00156B1A">
        <w:rPr>
          <w:rFonts w:cs="Segoe UI Semilight"/>
        </w:rPr>
        <w:t>rilevanze siano messe in luce</w:t>
      </w:r>
      <w:r w:rsidR="00683218" w:rsidRPr="00156B1A">
        <w:rPr>
          <w:rFonts w:cs="Segoe UI Semilight"/>
        </w:rPr>
        <w:t>, quali</w:t>
      </w:r>
      <w:r w:rsidR="00E12A35" w:rsidRPr="00156B1A">
        <w:rPr>
          <w:rFonts w:cs="Segoe UI Semilight"/>
        </w:rPr>
        <w:t xml:space="preserve"> </w:t>
      </w:r>
      <w:r w:rsidRPr="00156B1A">
        <w:rPr>
          <w:rFonts w:cs="Segoe UI Semilight"/>
        </w:rPr>
        <w:t xml:space="preserve">significati evochi attraverso, appunto, l’immediatezza della sua percezione e comunicazione. </w:t>
      </w:r>
    </w:p>
    <w:p w14:paraId="1296C8A2" w14:textId="4F7F0EC6" w:rsidR="00C0353A" w:rsidRPr="00156B1A" w:rsidRDefault="00C0353A" w:rsidP="00D1602C">
      <w:pPr>
        <w:spacing w:after="0"/>
        <w:jc w:val="both"/>
        <w:rPr>
          <w:rFonts w:cs="Segoe UI Semilight"/>
          <w:b/>
          <w:bCs/>
        </w:rPr>
      </w:pPr>
      <w:r w:rsidRPr="00156B1A">
        <w:rPr>
          <w:rFonts w:cs="Segoe UI Semilight"/>
          <w:b/>
          <w:bCs/>
        </w:rPr>
        <w:t xml:space="preserve">Come a dire, questa </w:t>
      </w:r>
      <w:r w:rsidR="00277797" w:rsidRPr="00156B1A">
        <w:rPr>
          <w:rFonts w:cs="Segoe UI Semilight"/>
          <w:b/>
          <w:bCs/>
        </w:rPr>
        <w:t>BP</w:t>
      </w:r>
      <w:r w:rsidRPr="00156B1A">
        <w:rPr>
          <w:rFonts w:cs="Segoe UI Semilight"/>
          <w:b/>
          <w:bCs/>
        </w:rPr>
        <w:t xml:space="preserve"> è una cosa che funziona per questi motivi e che consiglieremmo a tutti di realizzare</w:t>
      </w:r>
      <w:r w:rsidR="00277797" w:rsidRPr="00156B1A">
        <w:rPr>
          <w:rFonts w:cs="Segoe UI Semilight"/>
          <w:b/>
          <w:bCs/>
        </w:rPr>
        <w:t>. E</w:t>
      </w:r>
      <w:r w:rsidRPr="00156B1A">
        <w:rPr>
          <w:rFonts w:cs="Segoe UI Semilight"/>
          <w:b/>
          <w:bCs/>
        </w:rPr>
        <w:t>ssa funziona sostanzialmente così.</w:t>
      </w:r>
    </w:p>
    <w:p w14:paraId="248F9C6E" w14:textId="77777777" w:rsidR="00683218" w:rsidRPr="00156B1A" w:rsidRDefault="00683218" w:rsidP="00D1602C">
      <w:pPr>
        <w:spacing w:after="0"/>
        <w:jc w:val="both"/>
        <w:rPr>
          <w:rFonts w:cs="Segoe UI Semilight"/>
        </w:rPr>
      </w:pPr>
    </w:p>
    <w:p w14:paraId="306AFC46" w14:textId="7538F157" w:rsidR="00277797" w:rsidRPr="00156B1A" w:rsidRDefault="00C0353A" w:rsidP="00D1602C">
      <w:pPr>
        <w:spacing w:after="0"/>
        <w:jc w:val="both"/>
        <w:rPr>
          <w:rFonts w:cs="Segoe UI Semilight"/>
        </w:rPr>
      </w:pPr>
      <w:r w:rsidRPr="00156B1A">
        <w:rPr>
          <w:rFonts w:cs="Segoe UI Semilight"/>
        </w:rPr>
        <w:t>Una definizione di partenza sulla quale iniziare a sviluppare il nostro ragionamento può essere, allora, quella secondo la quale può considerarsi un</w:t>
      </w:r>
      <w:r w:rsidR="00277797" w:rsidRPr="00156B1A">
        <w:rPr>
          <w:rFonts w:cs="Segoe UI Semilight"/>
        </w:rPr>
        <w:t>a</w:t>
      </w:r>
      <w:r w:rsidRPr="00156B1A">
        <w:rPr>
          <w:rFonts w:cs="Segoe UI Semilight"/>
        </w:rPr>
        <w:t xml:space="preserve"> BP </w:t>
      </w:r>
    </w:p>
    <w:p w14:paraId="6DF7BAB1" w14:textId="77777777" w:rsidR="00277797" w:rsidRPr="00156B1A" w:rsidRDefault="00277797" w:rsidP="00D1602C">
      <w:pPr>
        <w:spacing w:after="0"/>
        <w:jc w:val="both"/>
        <w:rPr>
          <w:rFonts w:cs="Segoe UI Semilight"/>
        </w:rPr>
      </w:pPr>
    </w:p>
    <w:p w14:paraId="17FF930F" w14:textId="279C5A7A" w:rsidR="00C0353A" w:rsidRPr="00156B1A" w:rsidRDefault="00C0353A" w:rsidP="005211BE">
      <w:pPr>
        <w:spacing w:after="0"/>
        <w:ind w:left="284" w:right="284"/>
        <w:jc w:val="both"/>
        <w:rPr>
          <w:rFonts w:cs="Segoe UI Semilight"/>
          <w:i/>
          <w:iCs/>
        </w:rPr>
      </w:pPr>
      <w:r w:rsidRPr="00156B1A">
        <w:rPr>
          <w:rFonts w:cs="Segoe UI Semilight"/>
          <w:i/>
          <w:iCs/>
        </w:rPr>
        <w:t xml:space="preserve">ogni esperienza della vita reale o soluzione effettiva che </w:t>
      </w:r>
      <w:r w:rsidR="00277797" w:rsidRPr="00156B1A">
        <w:rPr>
          <w:rFonts w:cs="Segoe UI Semilight"/>
          <w:i/>
          <w:iCs/>
        </w:rPr>
        <w:t>produca effetti molto positivi per il proprio target di riferimento e allo stesso tempo</w:t>
      </w:r>
      <w:r w:rsidRPr="00156B1A">
        <w:rPr>
          <w:rFonts w:cs="Segoe UI Semilight"/>
          <w:i/>
          <w:iCs/>
        </w:rPr>
        <w:t xml:space="preserve"> </w:t>
      </w:r>
      <w:r w:rsidR="00277797" w:rsidRPr="00156B1A">
        <w:rPr>
          <w:rFonts w:cs="Segoe UI Semilight"/>
          <w:i/>
          <w:iCs/>
        </w:rPr>
        <w:t xml:space="preserve">produca </w:t>
      </w:r>
      <w:r w:rsidRPr="00156B1A">
        <w:rPr>
          <w:rFonts w:cs="Segoe UI Semilight"/>
          <w:i/>
          <w:iCs/>
        </w:rPr>
        <w:t>apprendimento</w:t>
      </w:r>
      <w:r w:rsidR="00277797" w:rsidRPr="00156B1A">
        <w:rPr>
          <w:rFonts w:cs="Segoe UI Semilight"/>
          <w:i/>
          <w:iCs/>
        </w:rPr>
        <w:t xml:space="preserve">, </w:t>
      </w:r>
      <w:r w:rsidRPr="00156B1A">
        <w:rPr>
          <w:rFonts w:cs="Segoe UI Semilight"/>
          <w:i/>
          <w:iCs/>
        </w:rPr>
        <w:t xml:space="preserve">stimoli il trasferimento di un’idea </w:t>
      </w:r>
      <w:r w:rsidR="00277797" w:rsidRPr="00156B1A">
        <w:rPr>
          <w:rFonts w:cs="Segoe UI Semilight"/>
          <w:i/>
          <w:iCs/>
        </w:rPr>
        <w:t>funzionante da una parte all’altra della/delle società (territorio, organizzazione, comunità).</w:t>
      </w:r>
    </w:p>
    <w:p w14:paraId="570ACBDB" w14:textId="77777777" w:rsidR="00277797" w:rsidRPr="00156B1A" w:rsidRDefault="00277797" w:rsidP="00D1602C">
      <w:pPr>
        <w:spacing w:after="0"/>
        <w:jc w:val="both"/>
        <w:rPr>
          <w:rFonts w:cs="Segoe UI Semilight"/>
        </w:rPr>
      </w:pPr>
    </w:p>
    <w:p w14:paraId="42B96A09" w14:textId="59F76180" w:rsidR="00C0353A" w:rsidRPr="00156B1A" w:rsidRDefault="00C0353A" w:rsidP="00D1602C">
      <w:pPr>
        <w:spacing w:after="0"/>
        <w:jc w:val="both"/>
        <w:rPr>
          <w:rFonts w:cs="Segoe UI Semilight"/>
        </w:rPr>
      </w:pPr>
      <w:r w:rsidRPr="00156B1A">
        <w:rPr>
          <w:rFonts w:cs="Segoe UI Semilight"/>
        </w:rPr>
        <w:t>Questa definizione minima</w:t>
      </w:r>
      <w:r w:rsidR="00277797" w:rsidRPr="00156B1A">
        <w:rPr>
          <w:rFonts w:cs="Segoe UI Semilight"/>
        </w:rPr>
        <w:t xml:space="preserve"> utilizzabile</w:t>
      </w:r>
      <w:r w:rsidRPr="00156B1A">
        <w:rPr>
          <w:rFonts w:cs="Segoe UI Semilight"/>
        </w:rPr>
        <w:t xml:space="preserve"> per avviare il percorso di selezione delle pratiche realizzate, ci pare che, perlomeno, risponda positivamente a due questioni. </w:t>
      </w:r>
    </w:p>
    <w:p w14:paraId="2A89943A" w14:textId="77777777" w:rsidR="004A2DAD" w:rsidRPr="00156B1A" w:rsidRDefault="004A2DAD" w:rsidP="00D1602C">
      <w:pPr>
        <w:spacing w:after="0"/>
        <w:jc w:val="both"/>
        <w:rPr>
          <w:rFonts w:cs="Segoe UI Semilight"/>
        </w:rPr>
      </w:pPr>
    </w:p>
    <w:p w14:paraId="20CABDB2" w14:textId="60C89F47" w:rsidR="00E15F1F" w:rsidRPr="00156B1A" w:rsidRDefault="00C0353A" w:rsidP="00D1602C">
      <w:pPr>
        <w:spacing w:after="0"/>
        <w:jc w:val="both"/>
        <w:rPr>
          <w:rFonts w:cs="Segoe UI Semilight"/>
        </w:rPr>
      </w:pPr>
      <w:r w:rsidRPr="00156B1A">
        <w:rPr>
          <w:rFonts w:cs="Segoe UI Semilight"/>
        </w:rPr>
        <w:t xml:space="preserve">La </w:t>
      </w:r>
      <w:r w:rsidRPr="00156B1A">
        <w:rPr>
          <w:rFonts w:cs="Segoe UI Semilight"/>
          <w:b/>
          <w:bCs/>
        </w:rPr>
        <w:t>prima</w:t>
      </w:r>
      <w:r w:rsidR="004A2DAD" w:rsidRPr="00156B1A">
        <w:rPr>
          <w:rFonts w:cs="Segoe UI Semilight"/>
          <w:b/>
          <w:bCs/>
        </w:rPr>
        <w:t xml:space="preserve"> questione</w:t>
      </w:r>
      <w:r w:rsidRPr="00156B1A">
        <w:rPr>
          <w:rFonts w:cs="Segoe UI Semilight"/>
        </w:rPr>
        <w:t xml:space="preserve">: </w:t>
      </w:r>
      <w:r w:rsidR="00683218" w:rsidRPr="00156B1A">
        <w:rPr>
          <w:rFonts w:cs="Segoe UI Semilight"/>
        </w:rPr>
        <w:t xml:space="preserve">questa definizione </w:t>
      </w:r>
      <w:r w:rsidRPr="00156B1A">
        <w:rPr>
          <w:rFonts w:cs="Segoe UI Semilight"/>
        </w:rPr>
        <w:t xml:space="preserve">non è rigida, non </w:t>
      </w:r>
      <w:r w:rsidR="00683218" w:rsidRPr="00156B1A">
        <w:rPr>
          <w:rFonts w:cs="Segoe UI Semilight"/>
        </w:rPr>
        <w:t>individua</w:t>
      </w:r>
      <w:r w:rsidR="00E15F1F" w:rsidRPr="00156B1A">
        <w:rPr>
          <w:rFonts w:cs="Segoe UI Semilight"/>
        </w:rPr>
        <w:t xml:space="preserve">, cioè, </w:t>
      </w:r>
      <w:r w:rsidR="00277797" w:rsidRPr="00156B1A">
        <w:rPr>
          <w:rFonts w:cs="Segoe UI Semilight"/>
        </w:rPr>
        <w:t>a priori</w:t>
      </w:r>
      <w:r w:rsidR="00683218" w:rsidRPr="00156B1A">
        <w:rPr>
          <w:rFonts w:cs="Segoe UI Semilight"/>
        </w:rPr>
        <w:t>,</w:t>
      </w:r>
      <w:r w:rsidR="00277797" w:rsidRPr="00156B1A">
        <w:rPr>
          <w:rFonts w:cs="Segoe UI Semilight"/>
        </w:rPr>
        <w:t xml:space="preserve"> </w:t>
      </w:r>
      <w:r w:rsidRPr="00156B1A">
        <w:rPr>
          <w:rFonts w:cs="Segoe UI Semilight"/>
        </w:rPr>
        <w:t>un insieme di prerequisiti specifici che</w:t>
      </w:r>
      <w:r w:rsidR="00277797" w:rsidRPr="00156B1A">
        <w:rPr>
          <w:rFonts w:cs="Segoe UI Semilight"/>
        </w:rPr>
        <w:t xml:space="preserve"> potrebbero portare ad </w:t>
      </w:r>
      <w:r w:rsidRPr="00156B1A">
        <w:rPr>
          <w:rFonts w:cs="Segoe UI Semilight"/>
        </w:rPr>
        <w:t xml:space="preserve">escludere molte esperienze </w:t>
      </w:r>
      <w:r w:rsidR="00277797" w:rsidRPr="00156B1A">
        <w:rPr>
          <w:rFonts w:cs="Segoe UI Semilight"/>
        </w:rPr>
        <w:t>che</w:t>
      </w:r>
      <w:r w:rsidR="00683218" w:rsidRPr="00156B1A">
        <w:rPr>
          <w:rFonts w:cs="Segoe UI Semilight"/>
        </w:rPr>
        <w:t xml:space="preserve"> </w:t>
      </w:r>
      <w:r w:rsidR="00277797" w:rsidRPr="00156B1A">
        <w:rPr>
          <w:rFonts w:cs="Segoe UI Semilight"/>
        </w:rPr>
        <w:t>potrebbero</w:t>
      </w:r>
      <w:r w:rsidR="00683218" w:rsidRPr="00156B1A">
        <w:rPr>
          <w:rFonts w:cs="Segoe UI Semilight"/>
        </w:rPr>
        <w:t xml:space="preserve">, al contrario, </w:t>
      </w:r>
      <w:r w:rsidR="00277797" w:rsidRPr="00156B1A">
        <w:rPr>
          <w:rFonts w:cs="Segoe UI Semilight"/>
        </w:rPr>
        <w:t xml:space="preserve">contenere al loro interno </w:t>
      </w:r>
      <w:r w:rsidR="00277797" w:rsidRPr="00156B1A">
        <w:rPr>
          <w:rFonts w:cs="Segoe UI Semilight"/>
          <w:i/>
          <w:iCs/>
        </w:rPr>
        <w:t>cose buone</w:t>
      </w:r>
      <w:r w:rsidR="00E15F1F" w:rsidRPr="00156B1A">
        <w:rPr>
          <w:rFonts w:cs="Segoe UI Semilight"/>
          <w:i/>
          <w:iCs/>
        </w:rPr>
        <w:t xml:space="preserve"> </w:t>
      </w:r>
      <w:r w:rsidR="00E15F1F" w:rsidRPr="00156B1A">
        <w:rPr>
          <w:rFonts w:cs="Segoe UI Semilight"/>
        </w:rPr>
        <w:t>da trasferire</w:t>
      </w:r>
      <w:r w:rsidRPr="00156B1A">
        <w:rPr>
          <w:rFonts w:cs="Segoe UI Semilight"/>
        </w:rPr>
        <w:t>.</w:t>
      </w:r>
      <w:r w:rsidR="00277797" w:rsidRPr="00156B1A">
        <w:rPr>
          <w:rFonts w:cs="Segoe UI Semilight"/>
        </w:rPr>
        <w:t xml:space="preserve"> In questo senso può essere util</w:t>
      </w:r>
      <w:r w:rsidR="00E15F1F" w:rsidRPr="00156B1A">
        <w:rPr>
          <w:rFonts w:cs="Segoe UI Semilight"/>
        </w:rPr>
        <w:t>e</w:t>
      </w:r>
      <w:r w:rsidR="00277797" w:rsidRPr="00156B1A">
        <w:rPr>
          <w:rFonts w:cs="Segoe UI Semilight"/>
        </w:rPr>
        <w:t xml:space="preserve"> ragionare </w:t>
      </w:r>
      <w:r w:rsidR="00E15F1F" w:rsidRPr="00156B1A">
        <w:rPr>
          <w:rFonts w:cs="Segoe UI Semilight"/>
        </w:rPr>
        <w:t>in maniera nuova e</w:t>
      </w:r>
      <w:r w:rsidR="00683218" w:rsidRPr="00156B1A">
        <w:rPr>
          <w:rFonts w:cs="Segoe UI Semilight"/>
        </w:rPr>
        <w:t>, volutamente,</w:t>
      </w:r>
      <w:r w:rsidR="00E15F1F" w:rsidRPr="00156B1A">
        <w:rPr>
          <w:rFonts w:cs="Segoe UI Semilight"/>
        </w:rPr>
        <w:t xml:space="preserve"> parziale. </w:t>
      </w:r>
      <w:r w:rsidR="00277797" w:rsidRPr="00156B1A">
        <w:rPr>
          <w:rFonts w:cs="Segoe UI Semilight"/>
        </w:rPr>
        <w:t>Cioè</w:t>
      </w:r>
      <w:r w:rsidR="00683218" w:rsidRPr="00156B1A">
        <w:rPr>
          <w:rFonts w:cs="Segoe UI Semilight"/>
        </w:rPr>
        <w:t>,</w:t>
      </w:r>
      <w:r w:rsidR="00277797" w:rsidRPr="00156B1A">
        <w:rPr>
          <w:rFonts w:cs="Segoe UI Semilight"/>
        </w:rPr>
        <w:t xml:space="preserve"> </w:t>
      </w:r>
      <w:r w:rsidR="00E15F1F" w:rsidRPr="00156B1A">
        <w:rPr>
          <w:rFonts w:cs="Segoe UI Semilight"/>
        </w:rPr>
        <w:t xml:space="preserve">seppur </w:t>
      </w:r>
      <w:r w:rsidR="00277797" w:rsidRPr="00156B1A">
        <w:rPr>
          <w:rFonts w:cs="Segoe UI Semilight"/>
        </w:rPr>
        <w:t>alcune esperienze</w:t>
      </w:r>
      <w:r w:rsidR="00E15F1F" w:rsidRPr="00156B1A">
        <w:rPr>
          <w:rFonts w:cs="Segoe UI Semilight"/>
        </w:rPr>
        <w:t xml:space="preserve"> sembra non abbiano </w:t>
      </w:r>
      <w:r w:rsidR="00277797" w:rsidRPr="00156B1A">
        <w:rPr>
          <w:rFonts w:cs="Segoe UI Semilight"/>
        </w:rPr>
        <w:t>funzionato del tutto per poter essere definire buone</w:t>
      </w:r>
      <w:r w:rsidR="00313DD0">
        <w:rPr>
          <w:rFonts w:cs="Segoe UI Semilight"/>
        </w:rPr>
        <w:t>,</w:t>
      </w:r>
      <w:r w:rsidR="00277797" w:rsidRPr="00156B1A">
        <w:rPr>
          <w:rFonts w:cs="Segoe UI Semilight"/>
        </w:rPr>
        <w:t xml:space="preserve"> nel loro complesso</w:t>
      </w:r>
      <w:r w:rsidR="00E15F1F" w:rsidRPr="00156B1A">
        <w:rPr>
          <w:rFonts w:cs="Segoe UI Semilight"/>
        </w:rPr>
        <w:t xml:space="preserve"> potrebbero avere</w:t>
      </w:r>
      <w:r w:rsidR="00683218" w:rsidRPr="00156B1A">
        <w:rPr>
          <w:rFonts w:cs="Segoe UI Semilight"/>
        </w:rPr>
        <w:t>, invece,</w:t>
      </w:r>
      <w:r w:rsidR="00E15F1F" w:rsidRPr="00156B1A">
        <w:rPr>
          <w:rFonts w:cs="Segoe UI Semilight"/>
        </w:rPr>
        <w:t xml:space="preserve"> al</w:t>
      </w:r>
      <w:r w:rsidR="00277797" w:rsidRPr="00156B1A">
        <w:rPr>
          <w:rFonts w:cs="Segoe UI Semilight"/>
        </w:rPr>
        <w:t xml:space="preserve"> loro interno dispositivi che hanno, al contrario, funzionato molto. </w:t>
      </w:r>
      <w:r w:rsidR="00E15F1F" w:rsidRPr="00156B1A">
        <w:rPr>
          <w:rFonts w:cs="Segoe UI Semilight"/>
        </w:rPr>
        <w:t>Di grande utilità sarebbe, in questo caso, capire che cosa ha impedito a quei dispositivi (analisi parziale) di permeare positivamente anche il resto del processo.</w:t>
      </w:r>
    </w:p>
    <w:p w14:paraId="63EA1D71" w14:textId="1F2975D1" w:rsidR="00E43AEE" w:rsidRPr="00156B1A" w:rsidRDefault="00E43AEE" w:rsidP="00E43AEE">
      <w:pPr>
        <w:spacing w:after="0"/>
        <w:jc w:val="both"/>
        <w:rPr>
          <w:rFonts w:cs="Segoe UI Semilight"/>
        </w:rPr>
      </w:pPr>
      <w:r w:rsidRPr="00156B1A">
        <w:rPr>
          <w:rFonts w:cs="Segoe UI Semilight"/>
        </w:rPr>
        <w:t>La definizione è, quindi, inclusiva e consente a tutti di trovare i propri terreni di analisi e di scoperta tra le pratiche avviate e</w:t>
      </w:r>
      <w:r w:rsidR="009B47F6" w:rsidRPr="00156B1A">
        <w:rPr>
          <w:rFonts w:cs="Segoe UI Semilight"/>
        </w:rPr>
        <w:t>/</w:t>
      </w:r>
      <w:r w:rsidRPr="00156B1A">
        <w:rPr>
          <w:rFonts w:cs="Segoe UI Semilight"/>
        </w:rPr>
        <w:t>o realizzate</w:t>
      </w:r>
      <w:r w:rsidR="009B47F6" w:rsidRPr="00156B1A">
        <w:rPr>
          <w:rFonts w:cs="Segoe UI Semilight"/>
        </w:rPr>
        <w:t>.</w:t>
      </w:r>
    </w:p>
    <w:p w14:paraId="4C80F9A0" w14:textId="77777777" w:rsidR="00E15F1F" w:rsidRPr="00156B1A" w:rsidRDefault="00E15F1F" w:rsidP="00D1602C">
      <w:pPr>
        <w:spacing w:after="0"/>
        <w:jc w:val="both"/>
        <w:rPr>
          <w:rFonts w:cs="Segoe UI Semilight"/>
        </w:rPr>
      </w:pPr>
    </w:p>
    <w:p w14:paraId="6A3FE54F" w14:textId="547F66F5" w:rsidR="00277797" w:rsidRPr="00156B1A" w:rsidRDefault="00277797" w:rsidP="00E43AEE">
      <w:pPr>
        <w:spacing w:after="0"/>
        <w:ind w:left="284" w:right="284"/>
        <w:jc w:val="both"/>
        <w:rPr>
          <w:rFonts w:cs="Segoe UI Semilight"/>
          <w:i/>
          <w:iCs/>
        </w:rPr>
      </w:pPr>
      <w:r w:rsidRPr="00156B1A">
        <w:rPr>
          <w:rFonts w:cs="Segoe UI Semilight"/>
          <w:i/>
          <w:iCs/>
        </w:rPr>
        <w:t>Questo rim</w:t>
      </w:r>
      <w:r w:rsidR="00E15F1F" w:rsidRPr="00156B1A">
        <w:rPr>
          <w:rFonts w:cs="Segoe UI Semilight"/>
          <w:i/>
          <w:iCs/>
        </w:rPr>
        <w:t>a</w:t>
      </w:r>
      <w:r w:rsidRPr="00156B1A">
        <w:rPr>
          <w:rFonts w:cs="Segoe UI Semilight"/>
          <w:i/>
          <w:iCs/>
        </w:rPr>
        <w:t xml:space="preserve">nda, altresì, allo sforzo fatto </w:t>
      </w:r>
      <w:r w:rsidR="004A2DAD" w:rsidRPr="00156B1A">
        <w:rPr>
          <w:rFonts w:cs="Segoe UI Semilight"/>
          <w:i/>
          <w:iCs/>
        </w:rPr>
        <w:t>in queste pagine</w:t>
      </w:r>
      <w:r w:rsidRPr="00156B1A">
        <w:rPr>
          <w:rFonts w:cs="Segoe UI Semilight"/>
          <w:i/>
          <w:iCs/>
        </w:rPr>
        <w:t xml:space="preserve"> di produrre un </w:t>
      </w:r>
      <w:r w:rsidR="00E43AEE" w:rsidRPr="00156B1A">
        <w:rPr>
          <w:rFonts w:cs="Segoe UI Semilight"/>
          <w:i/>
          <w:iCs/>
        </w:rPr>
        <w:t>“</w:t>
      </w:r>
      <w:r w:rsidRPr="00156B1A">
        <w:rPr>
          <w:rFonts w:cs="Segoe UI Semilight"/>
          <w:i/>
          <w:iCs/>
        </w:rPr>
        <w:t>canovaccio</w:t>
      </w:r>
      <w:r w:rsidR="00E43AEE" w:rsidRPr="00156B1A">
        <w:rPr>
          <w:rFonts w:cs="Segoe UI Semilight"/>
          <w:i/>
          <w:iCs/>
        </w:rPr>
        <w:t xml:space="preserve"> analitico”</w:t>
      </w:r>
      <w:r w:rsidRPr="00156B1A">
        <w:rPr>
          <w:rFonts w:cs="Segoe UI Semilight"/>
          <w:i/>
          <w:iCs/>
        </w:rPr>
        <w:t xml:space="preserve"> che aiuti ad osservare i processi concreti che andiamo a realizzare e non sol</w:t>
      </w:r>
      <w:r w:rsidR="004A2DAD" w:rsidRPr="00156B1A">
        <w:rPr>
          <w:rFonts w:cs="Segoe UI Semilight"/>
          <w:i/>
          <w:iCs/>
        </w:rPr>
        <w:t>tanto</w:t>
      </w:r>
      <w:r w:rsidRPr="00156B1A">
        <w:rPr>
          <w:rFonts w:cs="Segoe UI Semilight"/>
          <w:i/>
          <w:iCs/>
        </w:rPr>
        <w:t xml:space="preserve"> a riconoscere e a trasferire una BP</w:t>
      </w:r>
      <w:r w:rsidR="00683218" w:rsidRPr="00156B1A">
        <w:rPr>
          <w:rFonts w:cs="Segoe UI Semilight"/>
          <w:i/>
          <w:iCs/>
        </w:rPr>
        <w:t xml:space="preserve"> su</w:t>
      </w:r>
      <w:r w:rsidR="00313DD0">
        <w:rPr>
          <w:rFonts w:cs="Segoe UI Semilight"/>
          <w:i/>
          <w:iCs/>
        </w:rPr>
        <w:t>l</w:t>
      </w:r>
      <w:r w:rsidR="00683218" w:rsidRPr="00156B1A">
        <w:rPr>
          <w:rFonts w:cs="Segoe UI Semilight"/>
          <w:i/>
          <w:iCs/>
        </w:rPr>
        <w:t xml:space="preserve"> terreno del riuso e della digitalizzazione della PA.</w:t>
      </w:r>
      <w:r w:rsidRPr="00156B1A">
        <w:rPr>
          <w:rFonts w:cs="Segoe UI Semilight"/>
          <w:i/>
          <w:iCs/>
        </w:rPr>
        <w:t>.</w:t>
      </w:r>
      <w:r w:rsidR="00C0353A" w:rsidRPr="00156B1A">
        <w:rPr>
          <w:rFonts w:cs="Segoe UI Semilight"/>
          <w:i/>
          <w:iCs/>
        </w:rPr>
        <w:t xml:space="preserve"> </w:t>
      </w:r>
    </w:p>
    <w:p w14:paraId="1E2139F1" w14:textId="77777777" w:rsidR="00E43AEE" w:rsidRPr="00156B1A" w:rsidRDefault="00E43AEE" w:rsidP="00D1602C">
      <w:pPr>
        <w:spacing w:after="0"/>
        <w:jc w:val="both"/>
        <w:rPr>
          <w:rFonts w:cs="Segoe UI Semilight"/>
        </w:rPr>
      </w:pPr>
    </w:p>
    <w:p w14:paraId="7DCB7BC2" w14:textId="44698CB1" w:rsidR="004A2DAD" w:rsidRPr="00156B1A" w:rsidRDefault="00C0353A" w:rsidP="00D1602C">
      <w:pPr>
        <w:spacing w:after="0"/>
        <w:jc w:val="both"/>
        <w:rPr>
          <w:rFonts w:cs="Segoe UI Semilight"/>
        </w:rPr>
      </w:pPr>
      <w:r w:rsidRPr="00156B1A">
        <w:rPr>
          <w:rFonts w:cs="Segoe UI Semilight"/>
        </w:rPr>
        <w:t xml:space="preserve">La </w:t>
      </w:r>
      <w:r w:rsidRPr="00156B1A">
        <w:rPr>
          <w:rFonts w:cs="Segoe UI Semilight"/>
          <w:b/>
          <w:bCs/>
        </w:rPr>
        <w:t>seconda</w:t>
      </w:r>
      <w:r w:rsidR="004A2DAD" w:rsidRPr="00156B1A">
        <w:rPr>
          <w:rFonts w:cs="Segoe UI Semilight"/>
          <w:b/>
          <w:bCs/>
        </w:rPr>
        <w:t xml:space="preserve"> questione</w:t>
      </w:r>
      <w:r w:rsidRPr="00156B1A">
        <w:rPr>
          <w:rFonts w:cs="Segoe UI Semilight"/>
        </w:rPr>
        <w:t xml:space="preserve">: </w:t>
      </w:r>
      <w:r w:rsidR="00683218" w:rsidRPr="00156B1A">
        <w:rPr>
          <w:rFonts w:cs="Segoe UI Semilight"/>
        </w:rPr>
        <w:t xml:space="preserve">la definizione </w:t>
      </w:r>
      <w:r w:rsidRPr="00156B1A">
        <w:rPr>
          <w:rFonts w:cs="Segoe UI Semilight"/>
        </w:rPr>
        <w:t>contestualizza gli effetti, si sforza</w:t>
      </w:r>
      <w:r w:rsidR="004A2DAD" w:rsidRPr="00156B1A">
        <w:rPr>
          <w:rFonts w:cs="Segoe UI Semilight"/>
        </w:rPr>
        <w:t>,</w:t>
      </w:r>
      <w:r w:rsidRPr="00156B1A">
        <w:rPr>
          <w:rFonts w:cs="Segoe UI Semilight"/>
        </w:rPr>
        <w:t xml:space="preserve"> cioè, di </w:t>
      </w:r>
      <w:r w:rsidR="004A2DAD" w:rsidRPr="00156B1A">
        <w:rPr>
          <w:rFonts w:cs="Segoe UI Semilight"/>
        </w:rPr>
        <w:t xml:space="preserve">lavorare per </w:t>
      </w:r>
      <w:r w:rsidR="001E2443" w:rsidRPr="00156B1A">
        <w:rPr>
          <w:rFonts w:cs="Segoe UI Semilight"/>
        </w:rPr>
        <w:t>suggerire all’evidenza i legami tra</w:t>
      </w:r>
      <w:r w:rsidRPr="00156B1A">
        <w:rPr>
          <w:rFonts w:cs="Segoe UI Semilight"/>
        </w:rPr>
        <w:t xml:space="preserve"> i problemi e le soluzioni</w:t>
      </w:r>
      <w:r w:rsidR="001E2443" w:rsidRPr="00156B1A">
        <w:rPr>
          <w:rFonts w:cs="Segoe UI Semilight"/>
        </w:rPr>
        <w:t xml:space="preserve"> </w:t>
      </w:r>
      <w:r w:rsidR="004A2DAD" w:rsidRPr="00156B1A">
        <w:rPr>
          <w:rFonts w:cs="Segoe UI Semilight"/>
        </w:rPr>
        <w:t xml:space="preserve">trovati </w:t>
      </w:r>
      <w:r w:rsidR="001E2443" w:rsidRPr="00156B1A">
        <w:rPr>
          <w:rFonts w:cs="Segoe UI Semilight"/>
        </w:rPr>
        <w:t xml:space="preserve">e </w:t>
      </w:r>
      <w:r w:rsidRPr="00156B1A">
        <w:rPr>
          <w:rFonts w:cs="Segoe UI Semilight"/>
        </w:rPr>
        <w:t xml:space="preserve">di definire i caratteri che la contraddistinguono. </w:t>
      </w:r>
    </w:p>
    <w:p w14:paraId="66B60F72" w14:textId="6FE04334" w:rsidR="00C0353A" w:rsidRPr="00156B1A" w:rsidRDefault="00C0353A" w:rsidP="00D1602C">
      <w:pPr>
        <w:spacing w:after="0"/>
        <w:jc w:val="both"/>
        <w:rPr>
          <w:rFonts w:cs="Segoe UI Semilight"/>
        </w:rPr>
      </w:pPr>
      <w:r w:rsidRPr="00156B1A">
        <w:rPr>
          <w:rFonts w:cs="Segoe UI Semilight"/>
        </w:rPr>
        <w:t>Dovremo</w:t>
      </w:r>
      <w:r w:rsidR="004A2DAD" w:rsidRPr="00156B1A">
        <w:rPr>
          <w:rFonts w:cs="Segoe UI Semilight"/>
        </w:rPr>
        <w:t>, pertanto,</w:t>
      </w:r>
      <w:r w:rsidRPr="00156B1A">
        <w:rPr>
          <w:rFonts w:cs="Segoe UI Semilight"/>
        </w:rPr>
        <w:t xml:space="preserve"> cercare le buone pratiche, tra quei risultati dell’azione che più di altri favoriscono l’apprendimento, la riflessione nelle organizzazioni, lo scambio consapevole e selettivo di esperienze che appaiono di successo, almeno in quel contesto</w:t>
      </w:r>
      <w:r w:rsidR="004A2DAD" w:rsidRPr="00156B1A">
        <w:rPr>
          <w:rFonts w:cs="Segoe UI Semilight"/>
        </w:rPr>
        <w:t>, dopo aver evidenziato con chiarezza il valore e il peso dei benefici sui destinatari.</w:t>
      </w:r>
    </w:p>
    <w:p w14:paraId="6A12C981" w14:textId="77777777" w:rsidR="004A2DAD" w:rsidRPr="00156B1A" w:rsidRDefault="004A2DAD" w:rsidP="00D1602C">
      <w:pPr>
        <w:spacing w:after="0"/>
        <w:jc w:val="both"/>
        <w:rPr>
          <w:rFonts w:cs="Segoe UI Semilight"/>
        </w:rPr>
      </w:pPr>
    </w:p>
    <w:p w14:paraId="717B80D2" w14:textId="5F85BBE0" w:rsidR="00C0353A" w:rsidRPr="00156B1A" w:rsidRDefault="00C0353A" w:rsidP="00D1602C">
      <w:pPr>
        <w:spacing w:after="0"/>
        <w:jc w:val="both"/>
        <w:rPr>
          <w:rFonts w:cs="Segoe UI Semilight"/>
        </w:rPr>
      </w:pPr>
      <w:r w:rsidRPr="00156B1A">
        <w:rPr>
          <w:rFonts w:cs="Segoe UI Semilight"/>
        </w:rPr>
        <w:t>In sintesi</w:t>
      </w:r>
      <w:r w:rsidR="001E2443" w:rsidRPr="00156B1A">
        <w:rPr>
          <w:rFonts w:cs="Segoe UI Semilight"/>
        </w:rPr>
        <w:t>,</w:t>
      </w:r>
      <w:r w:rsidRPr="00156B1A">
        <w:rPr>
          <w:rFonts w:cs="Segoe UI Semilight"/>
        </w:rPr>
        <w:t xml:space="preserve"> una pratica che ha funzionato, che ci ha consentito di attivare un cambiamento e che ha stimolato una riflessione su quanto realizzato</w:t>
      </w:r>
      <w:r w:rsidR="001E2443" w:rsidRPr="00156B1A">
        <w:rPr>
          <w:rFonts w:cs="Segoe UI Semilight"/>
        </w:rPr>
        <w:t xml:space="preserve"> ed è stata util</w:t>
      </w:r>
      <w:r w:rsidR="004A2DAD" w:rsidRPr="00156B1A">
        <w:rPr>
          <w:rFonts w:cs="Segoe UI Semilight"/>
        </w:rPr>
        <w:t>e</w:t>
      </w:r>
      <w:r w:rsidR="001E2443" w:rsidRPr="00156B1A">
        <w:rPr>
          <w:rFonts w:cs="Segoe UI Semilight"/>
        </w:rPr>
        <w:t xml:space="preserve"> per chi l’ha fatta (apprendimento) e per chi la usa (beneficio)</w:t>
      </w:r>
      <w:r w:rsidRPr="00156B1A">
        <w:rPr>
          <w:rFonts w:cs="Segoe UI Semilight"/>
        </w:rPr>
        <w:t xml:space="preserve">.   </w:t>
      </w:r>
    </w:p>
    <w:p w14:paraId="2A09F486" w14:textId="77777777" w:rsidR="00C0353A" w:rsidRPr="00156B1A" w:rsidRDefault="00C0353A" w:rsidP="00D1602C">
      <w:pPr>
        <w:spacing w:after="0"/>
        <w:jc w:val="both"/>
        <w:rPr>
          <w:rFonts w:cs="Segoe UI Semilight"/>
        </w:rPr>
      </w:pPr>
    </w:p>
    <w:p w14:paraId="3AF521BC" w14:textId="77777777" w:rsidR="004A2DAD" w:rsidRPr="00156B1A" w:rsidRDefault="00C0353A" w:rsidP="00D1602C">
      <w:pPr>
        <w:spacing w:after="0"/>
        <w:jc w:val="both"/>
        <w:rPr>
          <w:rFonts w:cs="Segoe UI Semilight"/>
        </w:rPr>
      </w:pPr>
      <w:r w:rsidRPr="00156B1A">
        <w:rPr>
          <w:rFonts w:cs="Segoe UI Semilight"/>
        </w:rPr>
        <w:t xml:space="preserve">Questa definizione ci può aiutare, </w:t>
      </w:r>
      <w:r w:rsidR="004A2DAD" w:rsidRPr="00156B1A">
        <w:rPr>
          <w:rFonts w:cs="Segoe UI Semilight"/>
        </w:rPr>
        <w:t>inoltre</w:t>
      </w:r>
      <w:r w:rsidRPr="00156B1A">
        <w:rPr>
          <w:rFonts w:cs="Segoe UI Semilight"/>
        </w:rPr>
        <w:t>, a superare molti dei preliminari tecnicismi e delle difficoltà interpretative sul che cosa sia una BP</w:t>
      </w:r>
      <w:r w:rsidR="004A2DAD" w:rsidRPr="00156B1A">
        <w:rPr>
          <w:rFonts w:cs="Segoe UI Semilight"/>
        </w:rPr>
        <w:t xml:space="preserve">. </w:t>
      </w:r>
    </w:p>
    <w:p w14:paraId="10D7E480" w14:textId="369DB300" w:rsidR="004A2DAD" w:rsidRPr="00156B1A" w:rsidRDefault="004A2DAD" w:rsidP="00D1602C">
      <w:pPr>
        <w:spacing w:after="0"/>
        <w:jc w:val="both"/>
        <w:rPr>
          <w:rFonts w:cs="Segoe UI Semilight"/>
        </w:rPr>
      </w:pPr>
      <w:r w:rsidRPr="00156B1A">
        <w:rPr>
          <w:rFonts w:cs="Segoe UI Semilight"/>
        </w:rPr>
        <w:t>Siamo coscienti che, comunque,</w:t>
      </w:r>
      <w:r w:rsidR="00C0353A" w:rsidRPr="00156B1A">
        <w:rPr>
          <w:rFonts w:cs="Segoe UI Semilight"/>
        </w:rPr>
        <w:t xml:space="preserve">  selezionare tra le numerose cose che pur funzionano e che siamo orientati a considerare buone, quelle che sembrano, più di altre, </w:t>
      </w:r>
      <w:r w:rsidRPr="00156B1A">
        <w:rPr>
          <w:rFonts w:cs="Segoe UI Semilight"/>
        </w:rPr>
        <w:t xml:space="preserve">aiutarci </w:t>
      </w:r>
      <w:r w:rsidR="00C0353A" w:rsidRPr="00156B1A">
        <w:rPr>
          <w:rFonts w:cs="Segoe UI Semilight"/>
        </w:rPr>
        <w:t xml:space="preserve">a produrre cambiamenti </w:t>
      </w:r>
      <w:r w:rsidRPr="00156B1A">
        <w:rPr>
          <w:rFonts w:cs="Segoe UI Semilight"/>
        </w:rPr>
        <w:t xml:space="preserve">e </w:t>
      </w:r>
      <w:r w:rsidR="00C0353A" w:rsidRPr="00156B1A">
        <w:rPr>
          <w:rFonts w:cs="Segoe UI Semilight"/>
        </w:rPr>
        <w:t>che auspichiamo diventino stabili e significativ</w:t>
      </w:r>
      <w:r w:rsidRPr="00156B1A">
        <w:rPr>
          <w:rFonts w:cs="Segoe UI Semilight"/>
        </w:rPr>
        <w:t xml:space="preserve">i, attribuibili, </w:t>
      </w:r>
      <w:r w:rsidR="00C0353A" w:rsidRPr="00156B1A">
        <w:rPr>
          <w:rFonts w:cs="Segoe UI Semilight"/>
        </w:rPr>
        <w:t>cioè, a</w:t>
      </w:r>
      <w:r w:rsidRPr="00156B1A">
        <w:rPr>
          <w:rFonts w:cs="Segoe UI Semilight"/>
        </w:rPr>
        <w:t xml:space="preserve"> specifici e riconoscibili meccanismi che presiedono le azioni </w:t>
      </w:r>
      <w:r w:rsidR="00C0353A" w:rsidRPr="00156B1A">
        <w:rPr>
          <w:rFonts w:cs="Segoe UI Semilight"/>
        </w:rPr>
        <w:t xml:space="preserve">in determinati </w:t>
      </w:r>
      <w:r w:rsidRPr="00156B1A">
        <w:rPr>
          <w:rFonts w:cs="Segoe UI Semilight"/>
        </w:rPr>
        <w:t xml:space="preserve">e circoscritti </w:t>
      </w:r>
      <w:r w:rsidR="00C0353A" w:rsidRPr="00156B1A">
        <w:rPr>
          <w:rFonts w:cs="Segoe UI Semilight"/>
        </w:rPr>
        <w:t>contesti di riferimento</w:t>
      </w:r>
      <w:r w:rsidR="00313DD0">
        <w:rPr>
          <w:rFonts w:cs="Segoe UI Semilight"/>
        </w:rPr>
        <w:t>,</w:t>
      </w:r>
      <w:r w:rsidR="009B47F6" w:rsidRPr="00156B1A">
        <w:rPr>
          <w:rFonts w:cs="Segoe UI Semilight"/>
        </w:rPr>
        <w:t xml:space="preserve"> è un buon modo per cominciare</w:t>
      </w:r>
      <w:r w:rsidRPr="00156B1A">
        <w:rPr>
          <w:rFonts w:cs="Segoe UI Semilight"/>
        </w:rPr>
        <w:t>.</w:t>
      </w:r>
    </w:p>
    <w:p w14:paraId="5AF67273" w14:textId="73A80BC1" w:rsidR="00C0353A" w:rsidRPr="00156B1A" w:rsidRDefault="00C0353A" w:rsidP="00D1602C">
      <w:pPr>
        <w:spacing w:after="0"/>
        <w:jc w:val="both"/>
        <w:rPr>
          <w:rFonts w:cs="Segoe UI Semilight"/>
        </w:rPr>
      </w:pPr>
      <w:r w:rsidRPr="00156B1A">
        <w:rPr>
          <w:rFonts w:cs="Segoe UI Semilight"/>
        </w:rPr>
        <w:t xml:space="preserve"> </w:t>
      </w:r>
    </w:p>
    <w:p w14:paraId="46C66608" w14:textId="096D3BC7" w:rsidR="00C0353A" w:rsidRPr="00156B1A" w:rsidRDefault="00C0353A" w:rsidP="00D1602C">
      <w:pPr>
        <w:spacing w:after="0"/>
        <w:jc w:val="both"/>
        <w:rPr>
          <w:rFonts w:cs="Segoe UI Semilight"/>
        </w:rPr>
      </w:pPr>
      <w:r w:rsidRPr="00156B1A">
        <w:rPr>
          <w:rFonts w:cs="Segoe UI Semilight"/>
        </w:rPr>
        <w:t xml:space="preserve">Diciamo che </w:t>
      </w:r>
      <w:r w:rsidR="00DD30DF" w:rsidRPr="00156B1A">
        <w:rPr>
          <w:rFonts w:cs="Segoe UI Semilight"/>
        </w:rPr>
        <w:t>potrebbe essere proficuo farsi</w:t>
      </w:r>
      <w:r w:rsidRPr="00156B1A">
        <w:rPr>
          <w:rFonts w:cs="Segoe UI Semilight"/>
        </w:rPr>
        <w:t xml:space="preserve"> guidare da</w:t>
      </w:r>
      <w:r w:rsidR="00930DD7" w:rsidRPr="00156B1A">
        <w:rPr>
          <w:rFonts w:cs="Segoe UI Semilight"/>
        </w:rPr>
        <w:t>ll’idea</w:t>
      </w:r>
      <w:r w:rsidRPr="00156B1A">
        <w:rPr>
          <w:rFonts w:cs="Segoe UI Semilight"/>
        </w:rPr>
        <w:t xml:space="preserve"> </w:t>
      </w:r>
      <w:r w:rsidR="00930DD7" w:rsidRPr="00156B1A">
        <w:rPr>
          <w:rFonts w:cs="Segoe UI Semilight"/>
        </w:rPr>
        <w:t>c</w:t>
      </w:r>
      <w:r w:rsidRPr="00156B1A">
        <w:rPr>
          <w:rFonts w:cs="Segoe UI Semilight"/>
        </w:rPr>
        <w:t xml:space="preserve">he una pratica </w:t>
      </w:r>
      <w:r w:rsidR="00930DD7" w:rsidRPr="00156B1A">
        <w:rPr>
          <w:rFonts w:cs="Segoe UI Semilight"/>
        </w:rPr>
        <w:t>possa</w:t>
      </w:r>
      <w:r w:rsidRPr="00156B1A">
        <w:rPr>
          <w:rFonts w:cs="Segoe UI Semilight"/>
        </w:rPr>
        <w:t xml:space="preserve"> considerarsi buona oltre per il fatto di essere funzionante, stimolante, comprensibile e comunicabile</w:t>
      </w:r>
      <w:r w:rsidR="00DD30DF" w:rsidRPr="00156B1A">
        <w:rPr>
          <w:rFonts w:cs="Segoe UI Semilight"/>
        </w:rPr>
        <w:t xml:space="preserve"> anche quando:</w:t>
      </w:r>
    </w:p>
    <w:p w14:paraId="0305DE5A" w14:textId="77777777" w:rsidR="006E388C" w:rsidRPr="00156B1A" w:rsidRDefault="00C0353A" w:rsidP="006E388C">
      <w:pPr>
        <w:pStyle w:val="ListParagraph"/>
        <w:numPr>
          <w:ilvl w:val="0"/>
          <w:numId w:val="5"/>
        </w:numPr>
        <w:spacing w:after="0"/>
        <w:jc w:val="both"/>
        <w:rPr>
          <w:rFonts w:cs="Segoe UI Semilight"/>
        </w:rPr>
      </w:pPr>
      <w:r w:rsidRPr="00156B1A">
        <w:rPr>
          <w:rFonts w:cs="Segoe UI Semilight"/>
        </w:rPr>
        <w:t>rispond</w:t>
      </w:r>
      <w:r w:rsidR="00DD30DF" w:rsidRPr="00156B1A">
        <w:rPr>
          <w:rFonts w:cs="Segoe UI Semilight"/>
        </w:rPr>
        <w:t>a</w:t>
      </w:r>
      <w:r w:rsidRPr="00156B1A">
        <w:rPr>
          <w:rFonts w:cs="Segoe UI Semilight"/>
        </w:rPr>
        <w:t xml:space="preserve"> al sistema di aspettative degli attori interessati ad essa, quando cioè viene considerata buona da tutti coloro che ad essa si riferiscono (percezione e rappresentazione condivisa);</w:t>
      </w:r>
    </w:p>
    <w:p w14:paraId="2B845306" w14:textId="6AB6D492" w:rsidR="00C0353A" w:rsidRPr="00156B1A" w:rsidRDefault="00DD30DF" w:rsidP="006E388C">
      <w:pPr>
        <w:pStyle w:val="ListParagraph"/>
        <w:numPr>
          <w:ilvl w:val="0"/>
          <w:numId w:val="5"/>
        </w:numPr>
        <w:spacing w:after="0"/>
        <w:jc w:val="both"/>
        <w:rPr>
          <w:rFonts w:cs="Segoe UI Semilight"/>
        </w:rPr>
      </w:pPr>
      <w:r w:rsidRPr="00156B1A">
        <w:rPr>
          <w:rFonts w:cs="Segoe UI Semilight"/>
        </w:rPr>
        <w:t xml:space="preserve">sia </w:t>
      </w:r>
      <w:r w:rsidR="00930DD7" w:rsidRPr="00156B1A">
        <w:rPr>
          <w:rFonts w:cs="Segoe UI Semilight"/>
        </w:rPr>
        <w:t>percepita</w:t>
      </w:r>
      <w:r w:rsidR="00C0353A" w:rsidRPr="00156B1A">
        <w:rPr>
          <w:rFonts w:cs="Segoe UI Semilight"/>
        </w:rPr>
        <w:t xml:space="preserve">, una volta che si ricorra ad essa, </w:t>
      </w:r>
      <w:r w:rsidR="00930DD7" w:rsidRPr="00156B1A">
        <w:rPr>
          <w:rFonts w:cs="Segoe UI Semilight"/>
        </w:rPr>
        <w:t xml:space="preserve">come capace </w:t>
      </w:r>
      <w:r w:rsidR="00C0353A" w:rsidRPr="00156B1A">
        <w:rPr>
          <w:rFonts w:cs="Segoe UI Semilight"/>
        </w:rPr>
        <w:t>di risolvere il problema che ne ha promosso la realizzazione, quando, cioè, per un determinato periodo di tempo (</w:t>
      </w:r>
      <w:proofErr w:type="spellStart"/>
      <w:r w:rsidR="00C0353A" w:rsidRPr="00156B1A">
        <w:rPr>
          <w:rFonts w:cs="Segoe UI Semilight"/>
          <w:i/>
          <w:iCs/>
        </w:rPr>
        <w:t>ceteris</w:t>
      </w:r>
      <w:proofErr w:type="spellEnd"/>
      <w:r w:rsidR="00C0353A" w:rsidRPr="00156B1A">
        <w:rPr>
          <w:rFonts w:cs="Segoe UI Semilight"/>
          <w:i/>
          <w:iCs/>
        </w:rPr>
        <w:t xml:space="preserve"> </w:t>
      </w:r>
      <w:proofErr w:type="spellStart"/>
      <w:r w:rsidR="00C0353A" w:rsidRPr="00156B1A">
        <w:rPr>
          <w:rFonts w:cs="Segoe UI Semilight"/>
          <w:i/>
          <w:iCs/>
        </w:rPr>
        <w:t>paribus</w:t>
      </w:r>
      <w:proofErr w:type="spellEnd"/>
      <w:r w:rsidR="00C0353A" w:rsidRPr="00156B1A">
        <w:rPr>
          <w:rFonts w:cs="Segoe UI Semilight"/>
        </w:rPr>
        <w:t>), consent</w:t>
      </w:r>
      <w:r w:rsidR="00930DD7" w:rsidRPr="00156B1A">
        <w:rPr>
          <w:rFonts w:cs="Segoe UI Semilight"/>
        </w:rPr>
        <w:t>a</w:t>
      </w:r>
      <w:r w:rsidR="00C0353A" w:rsidRPr="00156B1A">
        <w:rPr>
          <w:rFonts w:cs="Segoe UI Semilight"/>
        </w:rPr>
        <w:t xml:space="preserve"> a </w:t>
      </w:r>
      <w:r w:rsidR="00930DD7" w:rsidRPr="00156B1A">
        <w:rPr>
          <w:rFonts w:cs="Segoe UI Semilight"/>
        </w:rPr>
        <w:t xml:space="preserve">tutti </w:t>
      </w:r>
      <w:r w:rsidR="00C0353A" w:rsidRPr="00156B1A">
        <w:rPr>
          <w:rFonts w:cs="Segoe UI Semilight"/>
        </w:rPr>
        <w:t>coloro che la realizzano di produrre i medesimi risultati/accedere agli stessi benefici/attivare gli stessi comportamenti per i quali essa viene considerata buona (stabilità nel tempo e riproducibilità);</w:t>
      </w:r>
    </w:p>
    <w:p w14:paraId="0E71DA49" w14:textId="397F16EC" w:rsidR="00C0353A" w:rsidRPr="00156B1A" w:rsidRDefault="00C0353A" w:rsidP="006E388C">
      <w:pPr>
        <w:pStyle w:val="ListParagraph"/>
        <w:numPr>
          <w:ilvl w:val="0"/>
          <w:numId w:val="5"/>
        </w:numPr>
        <w:spacing w:after="0"/>
        <w:jc w:val="both"/>
        <w:rPr>
          <w:rFonts w:cs="Segoe UI Semilight"/>
        </w:rPr>
      </w:pPr>
      <w:r w:rsidRPr="00156B1A">
        <w:rPr>
          <w:rFonts w:cs="Segoe UI Semilight"/>
        </w:rPr>
        <w:t>gli elementi salienti e condivisi che la individuano come buona consent</w:t>
      </w:r>
      <w:r w:rsidR="00DD30DF" w:rsidRPr="00156B1A">
        <w:rPr>
          <w:rFonts w:cs="Segoe UI Semilight"/>
        </w:rPr>
        <w:t>a</w:t>
      </w:r>
      <w:r w:rsidRPr="00156B1A">
        <w:rPr>
          <w:rFonts w:cs="Segoe UI Semilight"/>
        </w:rPr>
        <w:t>no, a determinate condizioni, di ottenere gli stessi benefici/cambiamenti in contesti differenti da quelli della sua realizzazione originaria (trasferibilità)</w:t>
      </w:r>
      <w:r w:rsidR="007F3FB3" w:rsidRPr="00156B1A">
        <w:rPr>
          <w:rFonts w:cs="Segoe UI Semilight"/>
        </w:rPr>
        <w:t>.</w:t>
      </w:r>
      <w:r w:rsidRPr="00156B1A">
        <w:rPr>
          <w:rFonts w:cs="Segoe UI Semilight"/>
        </w:rPr>
        <w:t xml:space="preserve"> </w:t>
      </w:r>
    </w:p>
    <w:p w14:paraId="40CFD279" w14:textId="77777777" w:rsidR="00C0353A" w:rsidRPr="00156B1A" w:rsidRDefault="00C0353A" w:rsidP="00D1602C">
      <w:pPr>
        <w:spacing w:after="0"/>
        <w:jc w:val="both"/>
        <w:rPr>
          <w:rFonts w:cs="Segoe UI Semilight"/>
        </w:rPr>
      </w:pPr>
    </w:p>
    <w:p w14:paraId="7B0F872B" w14:textId="77777777" w:rsidR="006E388C" w:rsidRPr="00156B1A" w:rsidRDefault="00C0353A" w:rsidP="00D1602C">
      <w:pPr>
        <w:spacing w:after="0"/>
        <w:jc w:val="both"/>
        <w:rPr>
          <w:rFonts w:cs="Segoe UI Semilight"/>
        </w:rPr>
      </w:pPr>
      <w:r w:rsidRPr="00156B1A">
        <w:rPr>
          <w:rFonts w:cs="Segoe UI Semilight"/>
        </w:rPr>
        <w:t>Quest</w:t>
      </w:r>
      <w:r w:rsidR="00DD30DF" w:rsidRPr="00156B1A">
        <w:rPr>
          <w:rFonts w:cs="Segoe UI Semilight"/>
        </w:rPr>
        <w:t>o percorso aggiuntivo</w:t>
      </w:r>
      <w:r w:rsidRPr="00156B1A">
        <w:rPr>
          <w:rFonts w:cs="Segoe UI Semilight"/>
        </w:rPr>
        <w:t>, che precis</w:t>
      </w:r>
      <w:r w:rsidR="006E388C" w:rsidRPr="00156B1A">
        <w:rPr>
          <w:rFonts w:cs="Segoe UI Semilight"/>
        </w:rPr>
        <w:t>a e amplia i confini della definizione</w:t>
      </w:r>
      <w:r w:rsidRPr="00156B1A">
        <w:rPr>
          <w:rFonts w:cs="Segoe UI Semilight"/>
        </w:rPr>
        <w:t xml:space="preserve"> di riferimento generale prima enunciat</w:t>
      </w:r>
      <w:r w:rsidR="006E388C" w:rsidRPr="00156B1A">
        <w:rPr>
          <w:rFonts w:cs="Segoe UI Semilight"/>
        </w:rPr>
        <w:t>a</w:t>
      </w:r>
      <w:r w:rsidRPr="00156B1A">
        <w:rPr>
          <w:rFonts w:cs="Segoe UI Semilight"/>
        </w:rPr>
        <w:t xml:space="preserve">, si fonda sull’idea che la BP sia una realtà dinamica </w:t>
      </w:r>
      <w:r w:rsidR="00DD30DF" w:rsidRPr="00156B1A">
        <w:rPr>
          <w:rFonts w:cs="Segoe UI Semilight"/>
        </w:rPr>
        <w:t xml:space="preserve">e </w:t>
      </w:r>
      <w:r w:rsidR="00DD30DF" w:rsidRPr="00156B1A">
        <w:rPr>
          <w:rFonts w:cs="Segoe UI Semilight"/>
          <w:i/>
          <w:iCs/>
        </w:rPr>
        <w:t xml:space="preserve">in fieri </w:t>
      </w:r>
      <w:r w:rsidRPr="00156B1A">
        <w:rPr>
          <w:rFonts w:cs="Segoe UI Semilight"/>
        </w:rPr>
        <w:t>e rappresenti</w:t>
      </w:r>
      <w:r w:rsidR="00DD30DF" w:rsidRPr="00156B1A">
        <w:rPr>
          <w:rFonts w:cs="Segoe UI Semilight"/>
        </w:rPr>
        <w:t>,</w:t>
      </w:r>
      <w:r w:rsidRPr="00156B1A">
        <w:rPr>
          <w:rFonts w:cs="Segoe UI Semilight"/>
        </w:rPr>
        <w:t xml:space="preserve"> prevalentemente</w:t>
      </w:r>
      <w:r w:rsidR="00DD30DF" w:rsidRPr="00156B1A">
        <w:rPr>
          <w:rFonts w:cs="Segoe UI Semilight"/>
        </w:rPr>
        <w:t>,</w:t>
      </w:r>
      <w:r w:rsidRPr="00156B1A">
        <w:rPr>
          <w:rFonts w:cs="Segoe UI Semilight"/>
        </w:rPr>
        <w:t xml:space="preserve"> il principale risultato di un processo condiviso e flessibile</w:t>
      </w:r>
      <w:r w:rsidR="006E388C" w:rsidRPr="00156B1A">
        <w:rPr>
          <w:rFonts w:cs="Segoe UI Semilight"/>
        </w:rPr>
        <w:t>.</w:t>
      </w:r>
      <w:r w:rsidRPr="00156B1A">
        <w:rPr>
          <w:rFonts w:cs="Segoe UI Semilight"/>
        </w:rPr>
        <w:t xml:space="preserve"> </w:t>
      </w:r>
    </w:p>
    <w:p w14:paraId="7FCA4F62" w14:textId="7E168F38" w:rsidR="00C0353A" w:rsidRPr="00156B1A" w:rsidRDefault="00C0353A" w:rsidP="00D1602C">
      <w:pPr>
        <w:spacing w:after="0"/>
        <w:jc w:val="both"/>
        <w:rPr>
          <w:rFonts w:cs="Segoe UI Semilight"/>
        </w:rPr>
      </w:pPr>
      <w:r w:rsidRPr="00156B1A">
        <w:rPr>
          <w:rFonts w:cs="Segoe UI Semilight"/>
        </w:rPr>
        <w:t xml:space="preserve">Tale idea evidenzia, </w:t>
      </w:r>
      <w:r w:rsidR="006E388C" w:rsidRPr="00156B1A">
        <w:rPr>
          <w:rFonts w:cs="Segoe UI Semilight"/>
        </w:rPr>
        <w:t>anche</w:t>
      </w:r>
      <w:r w:rsidRPr="00156B1A">
        <w:rPr>
          <w:rFonts w:cs="Segoe UI Semilight"/>
        </w:rPr>
        <w:t>, la difficoltà che tutti noi abbiamo incontrato</w:t>
      </w:r>
      <w:r w:rsidR="006E388C" w:rsidRPr="00156B1A">
        <w:rPr>
          <w:rFonts w:cs="Segoe UI Semilight"/>
        </w:rPr>
        <w:t xml:space="preserve"> nel tentare</w:t>
      </w:r>
      <w:r w:rsidRPr="00156B1A">
        <w:rPr>
          <w:rFonts w:cs="Segoe UI Semilight"/>
        </w:rPr>
        <w:t xml:space="preserve"> di definire una volta per tutte cosa </w:t>
      </w:r>
      <w:r w:rsidR="006E388C" w:rsidRPr="00156B1A">
        <w:rPr>
          <w:rFonts w:cs="Segoe UI Semilight"/>
        </w:rPr>
        <w:t>possa, in una pratica,</w:t>
      </w:r>
      <w:r w:rsidRPr="00156B1A">
        <w:rPr>
          <w:rFonts w:cs="Segoe UI Semilight"/>
        </w:rPr>
        <w:t xml:space="preserve"> considerarsi</w:t>
      </w:r>
      <w:r w:rsidR="006E388C" w:rsidRPr="00156B1A">
        <w:rPr>
          <w:rFonts w:cs="Segoe UI Semilight"/>
        </w:rPr>
        <w:t>, con relativa sicurezza,</w:t>
      </w:r>
      <w:r w:rsidRPr="00156B1A">
        <w:rPr>
          <w:rFonts w:cs="Segoe UI Semilight"/>
        </w:rPr>
        <w:t xml:space="preserve"> buono. </w:t>
      </w:r>
    </w:p>
    <w:p w14:paraId="029485D4" w14:textId="77777777" w:rsidR="00EC2141" w:rsidRPr="00156B1A" w:rsidRDefault="00EC2141" w:rsidP="00D1602C">
      <w:pPr>
        <w:spacing w:after="0"/>
        <w:jc w:val="both"/>
        <w:rPr>
          <w:rFonts w:cs="Segoe UI Semilight"/>
          <w:b/>
          <w:bCs/>
        </w:rPr>
      </w:pPr>
    </w:p>
    <w:p w14:paraId="18F9D248" w14:textId="10CC242D" w:rsidR="00C0353A" w:rsidRPr="00156B1A" w:rsidRDefault="00C0353A" w:rsidP="00D1602C">
      <w:pPr>
        <w:spacing w:after="0"/>
        <w:jc w:val="both"/>
        <w:rPr>
          <w:rFonts w:cs="Segoe UI Semilight"/>
          <w:b/>
          <w:bCs/>
        </w:rPr>
      </w:pPr>
      <w:r w:rsidRPr="00156B1A">
        <w:rPr>
          <w:rFonts w:cs="Segoe UI Semilight"/>
          <w:b/>
          <w:bCs/>
        </w:rPr>
        <w:t>Allora come si dovrebbe fare per individuar</w:t>
      </w:r>
      <w:r w:rsidR="006E388C" w:rsidRPr="00156B1A">
        <w:rPr>
          <w:rFonts w:cs="Segoe UI Semilight"/>
          <w:b/>
          <w:bCs/>
        </w:rPr>
        <w:t xml:space="preserve">e una BP </w:t>
      </w:r>
      <w:r w:rsidRPr="00156B1A">
        <w:rPr>
          <w:rFonts w:cs="Segoe UI Semilight"/>
          <w:b/>
          <w:bCs/>
        </w:rPr>
        <w:t>con relativa certezza?</w:t>
      </w:r>
    </w:p>
    <w:p w14:paraId="212D9AA1" w14:textId="77777777" w:rsidR="006E388C" w:rsidRPr="00156B1A" w:rsidRDefault="006E388C" w:rsidP="00D1602C">
      <w:pPr>
        <w:spacing w:after="0"/>
        <w:jc w:val="both"/>
        <w:rPr>
          <w:rFonts w:cs="Segoe UI Semilight"/>
        </w:rPr>
      </w:pPr>
    </w:p>
    <w:p w14:paraId="4304E142" w14:textId="7B500EE0" w:rsidR="00C0353A" w:rsidRPr="00156B1A" w:rsidRDefault="00C0353A" w:rsidP="00D1602C">
      <w:pPr>
        <w:spacing w:after="0"/>
        <w:jc w:val="both"/>
        <w:rPr>
          <w:rFonts w:cs="Segoe UI Semilight"/>
        </w:rPr>
      </w:pPr>
      <w:r w:rsidRPr="00156B1A">
        <w:rPr>
          <w:rFonts w:cs="Segoe UI Semilight"/>
          <w:b/>
          <w:bCs/>
        </w:rPr>
        <w:t>1)</w:t>
      </w:r>
      <w:r w:rsidRPr="00156B1A">
        <w:rPr>
          <w:rFonts w:cs="Segoe UI Semilight"/>
        </w:rPr>
        <w:t xml:space="preserve"> In ogni BP andrebbero individuati con precisione (il che tende a ridurne fortemente il numero e la valenza più complessiva) quei </w:t>
      </w:r>
      <w:r w:rsidRPr="00156B1A">
        <w:rPr>
          <w:rFonts w:cs="Segoe UI Semilight"/>
          <w:b/>
          <w:bCs/>
        </w:rPr>
        <w:t>pochi</w:t>
      </w:r>
      <w:r w:rsidRPr="00156B1A">
        <w:rPr>
          <w:rFonts w:cs="Segoe UI Semilight"/>
        </w:rPr>
        <w:t xml:space="preserve"> meccanismi che si ritengono essenziali, che la rendono</w:t>
      </w:r>
      <w:r w:rsidR="00E00F1A" w:rsidRPr="00156B1A">
        <w:rPr>
          <w:rFonts w:cs="Segoe UI Semilight"/>
        </w:rPr>
        <w:t>, cioè,</w:t>
      </w:r>
      <w:r w:rsidRPr="00156B1A">
        <w:rPr>
          <w:rFonts w:cs="Segoe UI Semilight"/>
        </w:rPr>
        <w:t xml:space="preserve"> effettivamente funzionante e buona</w:t>
      </w:r>
      <w:r w:rsidR="00E00F1A" w:rsidRPr="00156B1A">
        <w:rPr>
          <w:rFonts w:cs="Segoe UI Semilight"/>
        </w:rPr>
        <w:t>.</w:t>
      </w:r>
    </w:p>
    <w:p w14:paraId="2D42774C" w14:textId="0B9353D1" w:rsidR="00C0353A" w:rsidRPr="00156B1A" w:rsidRDefault="00C0353A" w:rsidP="00D1602C">
      <w:pPr>
        <w:spacing w:after="0"/>
        <w:jc w:val="both"/>
        <w:rPr>
          <w:rFonts w:cs="Segoe UI Semilight"/>
        </w:rPr>
      </w:pPr>
      <w:r w:rsidRPr="00156B1A">
        <w:rPr>
          <w:rFonts w:cs="Segoe UI Semilight"/>
        </w:rPr>
        <w:t xml:space="preserve">Questo per dire che dobbiamo fare lo sforzo di riflettere su quali fattori/metodi/elementi/pratiche siano effettivamente considerabili generatori di efficacia in determinati contesti al di là del fatto che essi siano considerati da tutti, genericamente, elementi di efficacia visibili. </w:t>
      </w:r>
    </w:p>
    <w:p w14:paraId="69E75BAC" w14:textId="77777777" w:rsidR="00C0353A" w:rsidRPr="00156B1A" w:rsidRDefault="00C0353A" w:rsidP="00D1602C">
      <w:pPr>
        <w:spacing w:after="0"/>
        <w:jc w:val="both"/>
        <w:rPr>
          <w:rFonts w:cs="Segoe UI Semilight"/>
        </w:rPr>
      </w:pPr>
      <w:r w:rsidRPr="00156B1A">
        <w:rPr>
          <w:rFonts w:cs="Segoe UI Semilight"/>
        </w:rPr>
        <w:t>Se non siamo in grado di estrarre questi fattori, se ci trovassimo, cioè, costretti a dire che tutti i fattori di realizzazione contribuiscono, in ugual misura, al funzionamento efficace e al miglioramento di un dato intervento, ci troveremmo sicuramente di fronte ad una pratica che funziona, ma che presenta, forse, troppe specificità per essere trasferita.</w:t>
      </w:r>
    </w:p>
    <w:p w14:paraId="576C6045" w14:textId="77777777" w:rsidR="006E388C" w:rsidRPr="00156B1A" w:rsidRDefault="006E388C" w:rsidP="00D1602C">
      <w:pPr>
        <w:spacing w:after="0"/>
        <w:jc w:val="both"/>
        <w:rPr>
          <w:rFonts w:cs="Segoe UI Semilight"/>
        </w:rPr>
      </w:pPr>
    </w:p>
    <w:p w14:paraId="6BB4D71C" w14:textId="44DDE37A" w:rsidR="00C0353A" w:rsidRPr="00156B1A" w:rsidRDefault="00C0353A" w:rsidP="00D1602C">
      <w:pPr>
        <w:spacing w:after="0"/>
        <w:jc w:val="both"/>
        <w:rPr>
          <w:rFonts w:cs="Segoe UI Semilight"/>
        </w:rPr>
      </w:pPr>
      <w:r w:rsidRPr="00156B1A">
        <w:rPr>
          <w:rFonts w:cs="Segoe UI Semilight"/>
        </w:rPr>
        <w:t>Si tratterà di un insieme, magari coordinato di pratiche, che hanno funzionato (progetti, servizi, etc</w:t>
      </w:r>
      <w:r w:rsidR="00102A35" w:rsidRPr="00156B1A">
        <w:rPr>
          <w:rFonts w:cs="Segoe UI Semilight"/>
        </w:rPr>
        <w:t>.</w:t>
      </w:r>
      <w:r w:rsidRPr="00156B1A">
        <w:rPr>
          <w:rFonts w:cs="Segoe UI Semilight"/>
        </w:rPr>
        <w:t xml:space="preserve">) stanti soprattutto alcune condizioni di partenza e alcune combinazioni specifiche di fattori locali: saremo, però, anche costretti, ad indicare un lungo elenco di cose che la rendono funzionante solo lì. </w:t>
      </w:r>
    </w:p>
    <w:p w14:paraId="13AD3028" w14:textId="73B60EBB" w:rsidR="00C0353A" w:rsidRPr="00156B1A" w:rsidRDefault="00C0353A" w:rsidP="00D1602C">
      <w:pPr>
        <w:spacing w:after="0"/>
        <w:jc w:val="both"/>
        <w:rPr>
          <w:rFonts w:cs="Segoe UI Semilight"/>
        </w:rPr>
      </w:pPr>
      <w:r w:rsidRPr="00156B1A">
        <w:rPr>
          <w:rFonts w:cs="Segoe UI Semilight"/>
        </w:rPr>
        <w:t>In altre parole, andrebbe fatto preliminarmente il tentativo di individuare, innanzitutto, gli ingredienti assolutamente necessari perché quella pratica funzioni e perché possa funzionare (più o meno) ovunque.</w:t>
      </w:r>
    </w:p>
    <w:p w14:paraId="761D200E" w14:textId="0D5FB85C" w:rsidR="00C0353A" w:rsidRPr="00156B1A" w:rsidRDefault="007257BB" w:rsidP="00D1602C">
      <w:pPr>
        <w:spacing w:after="0"/>
        <w:jc w:val="both"/>
        <w:rPr>
          <w:rFonts w:cs="Segoe UI Semilight"/>
        </w:rPr>
      </w:pPr>
      <w:r w:rsidRPr="00156B1A">
        <w:rPr>
          <w:rFonts w:cs="Segoe UI Semilight"/>
        </w:rPr>
        <w:t>Un contributo può essere fornito da un insieme di criteri di filtro, che consenta non solo una prima selezione di potenziali BP ma anche di una prima esclusione di prassi non in possesso di requisiti minimi di apprendimento (secondo l’approccio prescelto).</w:t>
      </w:r>
    </w:p>
    <w:p w14:paraId="620DC225" w14:textId="77777777" w:rsidR="00102A35" w:rsidRPr="00156B1A" w:rsidRDefault="007257BB" w:rsidP="00D1602C">
      <w:pPr>
        <w:spacing w:after="0"/>
        <w:jc w:val="both"/>
        <w:rPr>
          <w:rFonts w:cs="Segoe UI Semilight"/>
        </w:rPr>
      </w:pPr>
      <w:r w:rsidRPr="00156B1A">
        <w:rPr>
          <w:rFonts w:cs="Segoe UI Semilight"/>
        </w:rPr>
        <w:t xml:space="preserve">Fermo restando il valore analitico anche di prassi insufficienti e fallimentari, si ritiene che il learning </w:t>
      </w:r>
      <w:proofErr w:type="spellStart"/>
      <w:r w:rsidRPr="00156B1A">
        <w:rPr>
          <w:rFonts w:cs="Segoe UI Semilight"/>
        </w:rPr>
        <w:t>value</w:t>
      </w:r>
      <w:proofErr w:type="spellEnd"/>
      <w:r w:rsidRPr="00156B1A">
        <w:rPr>
          <w:rFonts w:cs="Segoe UI Semilight"/>
        </w:rPr>
        <w:t xml:space="preserve"> di tale osservazione risieda nella lettura individuale dell’esperienza e nella mappatura dei fattori critici e degli ostacoli (pull </w:t>
      </w:r>
      <w:proofErr w:type="spellStart"/>
      <w:r w:rsidRPr="00156B1A">
        <w:rPr>
          <w:rFonts w:cs="Segoe UI Semilight"/>
        </w:rPr>
        <w:t>factors</w:t>
      </w:r>
      <w:proofErr w:type="spellEnd"/>
      <w:r w:rsidRPr="00156B1A">
        <w:rPr>
          <w:rFonts w:cs="Segoe UI Semilight"/>
        </w:rPr>
        <w:t xml:space="preserve">). </w:t>
      </w:r>
    </w:p>
    <w:p w14:paraId="687D9A0F" w14:textId="77777777" w:rsidR="00686E60" w:rsidRPr="00156B1A" w:rsidRDefault="00686E60" w:rsidP="00D1602C">
      <w:pPr>
        <w:spacing w:after="0"/>
        <w:jc w:val="both"/>
        <w:rPr>
          <w:rFonts w:cs="Segoe UI Semilight"/>
        </w:rPr>
      </w:pPr>
    </w:p>
    <w:p w14:paraId="2C3052E0" w14:textId="358C1C4C" w:rsidR="007257BB" w:rsidRPr="00156B1A" w:rsidRDefault="007257BB" w:rsidP="00D1602C">
      <w:pPr>
        <w:spacing w:after="0"/>
        <w:jc w:val="both"/>
        <w:rPr>
          <w:rFonts w:cs="Segoe UI Semilight"/>
        </w:rPr>
      </w:pPr>
      <w:r w:rsidRPr="00156B1A">
        <w:rPr>
          <w:rFonts w:cs="Segoe UI Semilight"/>
        </w:rPr>
        <w:t>La mappatura di tali elementi può confluire in seguito in un’analisi (anche di contesto) più ampia</w:t>
      </w:r>
      <w:r w:rsidR="00686E60" w:rsidRPr="00156B1A">
        <w:rPr>
          <w:rFonts w:cs="Segoe UI Semilight"/>
        </w:rPr>
        <w:t>,</w:t>
      </w:r>
      <w:r w:rsidRPr="00156B1A">
        <w:rPr>
          <w:rFonts w:cs="Segoe UI Semilight"/>
        </w:rPr>
        <w:t xml:space="preserve"> ma per una scansione di prassi finalizzata all’identificazione delle BP, un filtro appare, metodologicamente, determinante.</w:t>
      </w:r>
    </w:p>
    <w:p w14:paraId="57995FA5" w14:textId="645FE7C0" w:rsidR="007257BB" w:rsidRPr="00156B1A" w:rsidRDefault="007257BB" w:rsidP="00D1602C">
      <w:pPr>
        <w:spacing w:after="0"/>
        <w:jc w:val="both"/>
        <w:rPr>
          <w:rFonts w:cs="Segoe UI Semilight"/>
        </w:rPr>
      </w:pPr>
      <w:r w:rsidRPr="00156B1A">
        <w:rPr>
          <w:rFonts w:cs="Segoe UI Semilight"/>
        </w:rPr>
        <w:t xml:space="preserve">I criteri guida per </w:t>
      </w:r>
      <w:r w:rsidR="00686E60" w:rsidRPr="00156B1A">
        <w:rPr>
          <w:rFonts w:cs="Segoe UI Semilight"/>
        </w:rPr>
        <w:t>un</w:t>
      </w:r>
      <w:r w:rsidRPr="00156B1A">
        <w:rPr>
          <w:rFonts w:cs="Segoe UI Semilight"/>
        </w:rPr>
        <w:t xml:space="preserve"> filtro, in tal caso, potrebbero essere:</w:t>
      </w:r>
    </w:p>
    <w:p w14:paraId="67DE93CA" w14:textId="4E4AA3D7" w:rsidR="007257BB" w:rsidRPr="00156B1A" w:rsidRDefault="007257BB" w:rsidP="000D23DF">
      <w:pPr>
        <w:pStyle w:val="ListParagraph"/>
        <w:numPr>
          <w:ilvl w:val="0"/>
          <w:numId w:val="11"/>
        </w:numPr>
        <w:spacing w:after="0"/>
        <w:jc w:val="both"/>
        <w:rPr>
          <w:rFonts w:cs="Segoe UI Semilight"/>
        </w:rPr>
      </w:pPr>
      <w:r w:rsidRPr="00156B1A">
        <w:rPr>
          <w:rFonts w:cs="Segoe UI Semilight"/>
        </w:rPr>
        <w:t xml:space="preserve">l’esperienza </w:t>
      </w:r>
      <w:r w:rsidR="0012350A" w:rsidRPr="00156B1A">
        <w:rPr>
          <w:rFonts w:cs="Segoe UI Semilight"/>
        </w:rPr>
        <w:t>s</w:t>
      </w:r>
      <w:r w:rsidRPr="00156B1A">
        <w:rPr>
          <w:rFonts w:cs="Segoe UI Semilight"/>
        </w:rPr>
        <w:t xml:space="preserve">i </w:t>
      </w:r>
      <w:r w:rsidR="00382042" w:rsidRPr="00156B1A">
        <w:rPr>
          <w:rFonts w:cs="Segoe UI Semilight"/>
        </w:rPr>
        <w:t>è</w:t>
      </w:r>
      <w:r w:rsidRPr="00156B1A">
        <w:rPr>
          <w:rFonts w:cs="Segoe UI Semilight"/>
        </w:rPr>
        <w:t xml:space="preserve"> conclusa e ha dispiegato tutte le sue </w:t>
      </w:r>
      <w:r w:rsidR="00382042" w:rsidRPr="00156B1A">
        <w:rPr>
          <w:rFonts w:cs="Segoe UI Semilight"/>
        </w:rPr>
        <w:t>attività</w:t>
      </w:r>
      <w:r w:rsidRPr="00156B1A">
        <w:rPr>
          <w:rFonts w:cs="Segoe UI Semilight"/>
        </w:rPr>
        <w:t xml:space="preserve"> (</w:t>
      </w:r>
      <w:r w:rsidR="00382042" w:rsidRPr="00156B1A">
        <w:rPr>
          <w:rFonts w:cs="Segoe UI Semilight"/>
        </w:rPr>
        <w:t>è</w:t>
      </w:r>
      <w:r w:rsidRPr="00156B1A">
        <w:rPr>
          <w:rFonts w:cs="Segoe UI Semilight"/>
        </w:rPr>
        <w:t xml:space="preserve"> possibile analizzarla nel suo complesso)</w:t>
      </w:r>
    </w:p>
    <w:p w14:paraId="07B33D4C" w14:textId="5B9B80D7" w:rsidR="007257BB" w:rsidRPr="00156B1A" w:rsidRDefault="007257BB" w:rsidP="000D23DF">
      <w:pPr>
        <w:pStyle w:val="ListParagraph"/>
        <w:numPr>
          <w:ilvl w:val="0"/>
          <w:numId w:val="11"/>
        </w:numPr>
        <w:spacing w:after="0"/>
        <w:jc w:val="both"/>
        <w:rPr>
          <w:rFonts w:cs="Segoe UI Semilight"/>
        </w:rPr>
      </w:pPr>
      <w:r w:rsidRPr="00156B1A">
        <w:rPr>
          <w:rFonts w:cs="Segoe UI Semilight"/>
        </w:rPr>
        <w:t xml:space="preserve">l’esperienza </w:t>
      </w:r>
      <w:r w:rsidR="00382042" w:rsidRPr="00156B1A">
        <w:rPr>
          <w:rFonts w:cs="Segoe UI Semilight"/>
        </w:rPr>
        <w:t>può proporre un learning model (set di elementi di apprendimento, raccomandazioni, processo, linee guida, strumentazione) in grado di ispirare sperimentazioni simili (fattore di riproducibilità)</w:t>
      </w:r>
    </w:p>
    <w:p w14:paraId="2B5BFB1B" w14:textId="0F1344F4" w:rsidR="00382042" w:rsidRPr="00156B1A" w:rsidRDefault="00382042">
      <w:pPr>
        <w:pStyle w:val="ListParagraph"/>
        <w:numPr>
          <w:ilvl w:val="0"/>
          <w:numId w:val="11"/>
        </w:numPr>
        <w:spacing w:after="0"/>
        <w:jc w:val="both"/>
        <w:rPr>
          <w:rFonts w:cs="Segoe UI Semilight"/>
        </w:rPr>
      </w:pPr>
      <w:r w:rsidRPr="00156B1A">
        <w:rPr>
          <w:rFonts w:cs="Segoe UI Semilight"/>
        </w:rPr>
        <w:t xml:space="preserve">l’esperienza può proporre un modello operativo (processo, strategia, governance), in grado di ispirare la replica della sperimentazione (fattore di trasferibilità). </w:t>
      </w:r>
    </w:p>
    <w:p w14:paraId="7148F438" w14:textId="77777777" w:rsidR="00686E60" w:rsidRPr="00156B1A" w:rsidRDefault="00686E60" w:rsidP="000D23DF">
      <w:pPr>
        <w:pStyle w:val="ListParagraph"/>
        <w:spacing w:after="0"/>
        <w:jc w:val="both"/>
        <w:rPr>
          <w:rFonts w:cs="Segoe UI Semilight"/>
        </w:rPr>
      </w:pPr>
    </w:p>
    <w:p w14:paraId="5663BBC3" w14:textId="1F46BFFA" w:rsidR="00C0353A" w:rsidRPr="00156B1A" w:rsidRDefault="00C0353A" w:rsidP="00D1602C">
      <w:pPr>
        <w:spacing w:after="0"/>
        <w:jc w:val="both"/>
        <w:rPr>
          <w:rFonts w:cs="Segoe UI Semilight"/>
        </w:rPr>
      </w:pPr>
      <w:r w:rsidRPr="00156B1A">
        <w:rPr>
          <w:rFonts w:cs="Segoe UI Semilight"/>
        </w:rPr>
        <w:t xml:space="preserve">2) è necessario individuare, se ci sono, fattori che la rendono eccellente in quel contesto, ma di fatto non replicabile se mancano determinati ingredienti. </w:t>
      </w:r>
    </w:p>
    <w:p w14:paraId="4B26F949" w14:textId="783F8BA5" w:rsidR="00C0353A" w:rsidRPr="00156B1A" w:rsidRDefault="00C0353A" w:rsidP="00D1602C">
      <w:pPr>
        <w:spacing w:after="0"/>
        <w:jc w:val="both"/>
        <w:rPr>
          <w:rFonts w:cs="Segoe UI Semilight"/>
        </w:rPr>
      </w:pPr>
      <w:r w:rsidRPr="00156B1A">
        <w:rPr>
          <w:rFonts w:cs="Segoe UI Semilight"/>
        </w:rPr>
        <w:t xml:space="preserve">Appare evidente che la maggior parte delle nostre soluzioni saranno a metà, cioè di tipo condizionato….  </w:t>
      </w:r>
      <w:r w:rsidRPr="00156B1A">
        <w:rPr>
          <w:rFonts w:cs="Segoe UI Semilight"/>
          <w:b/>
          <w:bCs/>
        </w:rPr>
        <w:t>funziona se….</w:t>
      </w:r>
      <w:r w:rsidRPr="00156B1A">
        <w:rPr>
          <w:rFonts w:cs="Segoe UI Semilight"/>
        </w:rPr>
        <w:t xml:space="preserve"> </w:t>
      </w:r>
    </w:p>
    <w:p w14:paraId="7AAB668A" w14:textId="77777777" w:rsidR="00EC2141" w:rsidRPr="00156B1A" w:rsidRDefault="00EC2141" w:rsidP="00D1602C">
      <w:pPr>
        <w:spacing w:after="0"/>
        <w:jc w:val="both"/>
        <w:rPr>
          <w:rFonts w:cs="Segoe UI Semilight"/>
        </w:rPr>
      </w:pPr>
    </w:p>
    <w:p w14:paraId="3136505E" w14:textId="16DEC154" w:rsidR="00C0353A" w:rsidRPr="00156B1A" w:rsidRDefault="00E00F1A" w:rsidP="00D1602C">
      <w:pPr>
        <w:spacing w:after="0"/>
        <w:jc w:val="both"/>
        <w:rPr>
          <w:rFonts w:cs="Segoe UI Semilight"/>
        </w:rPr>
      </w:pPr>
      <w:r w:rsidRPr="00156B1A">
        <w:rPr>
          <w:rFonts w:cs="Segoe UI Semilight"/>
        </w:rPr>
        <w:t xml:space="preserve">A seguire, dovremmo </w:t>
      </w:r>
      <w:r w:rsidR="00C0353A" w:rsidRPr="00156B1A">
        <w:rPr>
          <w:rFonts w:cs="Segoe UI Semilight"/>
        </w:rPr>
        <w:t>sforza</w:t>
      </w:r>
      <w:r w:rsidRPr="00156B1A">
        <w:rPr>
          <w:rFonts w:cs="Segoe UI Semilight"/>
        </w:rPr>
        <w:t>rci</w:t>
      </w:r>
      <w:r w:rsidR="00C0353A" w:rsidRPr="00156B1A">
        <w:rPr>
          <w:rFonts w:cs="Segoe UI Semilight"/>
        </w:rPr>
        <w:t xml:space="preserve"> di andare in direzione di soluzioni condizionate del tipo:</w:t>
      </w:r>
    </w:p>
    <w:p w14:paraId="0BB600BE" w14:textId="77777777" w:rsidR="00C0353A" w:rsidRPr="00156B1A" w:rsidRDefault="00C0353A" w:rsidP="00D1602C">
      <w:pPr>
        <w:spacing w:after="0"/>
        <w:jc w:val="both"/>
        <w:rPr>
          <w:rFonts w:cs="Segoe UI Semilight"/>
          <w:b/>
          <w:bCs/>
        </w:rPr>
      </w:pPr>
      <w:r w:rsidRPr="00156B1A">
        <w:rPr>
          <w:rFonts w:cs="Segoe UI Semilight"/>
        </w:rPr>
        <w:t>•</w:t>
      </w:r>
      <w:r w:rsidRPr="00156B1A">
        <w:rPr>
          <w:rFonts w:cs="Segoe UI Semilight"/>
        </w:rPr>
        <w:tab/>
      </w:r>
      <w:r w:rsidRPr="00156B1A">
        <w:rPr>
          <w:rFonts w:cs="Segoe UI Semilight"/>
          <w:b/>
          <w:bCs/>
        </w:rPr>
        <w:t>funziona solo se</w:t>
      </w:r>
    </w:p>
    <w:p w14:paraId="60471D49" w14:textId="44F2058A" w:rsidR="00C0353A" w:rsidRPr="00156B1A" w:rsidRDefault="00C0353A" w:rsidP="00D1602C">
      <w:pPr>
        <w:spacing w:after="0"/>
        <w:jc w:val="both"/>
        <w:rPr>
          <w:rFonts w:cs="Segoe UI Semilight"/>
        </w:rPr>
      </w:pPr>
      <w:r w:rsidRPr="00156B1A">
        <w:rPr>
          <w:rFonts w:cs="Segoe UI Semilight"/>
        </w:rPr>
        <w:t>•</w:t>
      </w:r>
      <w:r w:rsidRPr="00156B1A">
        <w:rPr>
          <w:rFonts w:cs="Segoe UI Semilight"/>
        </w:rPr>
        <w:tab/>
      </w:r>
      <w:r w:rsidR="00E00F1A" w:rsidRPr="00156B1A">
        <w:rPr>
          <w:rFonts w:cs="Segoe UI Semilight"/>
          <w:b/>
          <w:bCs/>
        </w:rPr>
        <w:t xml:space="preserve">funziona </w:t>
      </w:r>
      <w:r w:rsidRPr="00156B1A">
        <w:rPr>
          <w:rFonts w:cs="Segoe UI Semilight"/>
          <w:b/>
          <w:bCs/>
        </w:rPr>
        <w:t>a condizione che</w:t>
      </w:r>
      <w:r w:rsidRPr="00156B1A">
        <w:rPr>
          <w:rFonts w:cs="Segoe UI Semilight"/>
        </w:rPr>
        <w:t xml:space="preserve"> </w:t>
      </w:r>
    </w:p>
    <w:p w14:paraId="7CDBD1AC" w14:textId="77777777" w:rsidR="00E00F1A" w:rsidRPr="00156B1A" w:rsidRDefault="00E00F1A" w:rsidP="00D1602C">
      <w:pPr>
        <w:spacing w:after="0"/>
        <w:jc w:val="both"/>
        <w:rPr>
          <w:rFonts w:cs="Segoe UI Semilight"/>
        </w:rPr>
      </w:pPr>
    </w:p>
    <w:p w14:paraId="233B766D" w14:textId="2E03376B" w:rsidR="00C0353A" w:rsidRPr="00156B1A" w:rsidRDefault="00657506" w:rsidP="00D1602C">
      <w:pPr>
        <w:spacing w:after="0"/>
        <w:jc w:val="both"/>
        <w:rPr>
          <w:rFonts w:cs="Segoe UI Semilight"/>
        </w:rPr>
      </w:pPr>
      <w:r w:rsidRPr="00156B1A">
        <w:rPr>
          <w:rFonts w:cs="Segoe UI Semilight"/>
        </w:rPr>
        <w:t>R</w:t>
      </w:r>
      <w:r w:rsidR="00C0353A" w:rsidRPr="00156B1A">
        <w:rPr>
          <w:rFonts w:cs="Segoe UI Semilight"/>
        </w:rPr>
        <w:t>iducendo</w:t>
      </w:r>
      <w:r>
        <w:rPr>
          <w:rFonts w:cs="Segoe UI Semilight"/>
        </w:rPr>
        <w:t>,</w:t>
      </w:r>
      <w:r w:rsidR="00C0353A" w:rsidRPr="00156B1A">
        <w:rPr>
          <w:rFonts w:cs="Segoe UI Semilight"/>
        </w:rPr>
        <w:t xml:space="preserve"> o cercando di ridurre </w:t>
      </w:r>
      <w:r w:rsidR="00E00F1A" w:rsidRPr="00156B1A">
        <w:rPr>
          <w:rFonts w:cs="Segoe UI Semilight"/>
        </w:rPr>
        <w:t>drasticamente</w:t>
      </w:r>
      <w:r>
        <w:rPr>
          <w:rFonts w:cs="Segoe UI Semilight"/>
        </w:rPr>
        <w:t>,</w:t>
      </w:r>
      <w:r w:rsidR="00E00F1A" w:rsidRPr="00156B1A">
        <w:rPr>
          <w:rFonts w:cs="Segoe UI Semilight"/>
        </w:rPr>
        <w:t xml:space="preserve"> </w:t>
      </w:r>
      <w:r w:rsidR="00C0353A" w:rsidRPr="00156B1A">
        <w:rPr>
          <w:rFonts w:cs="Segoe UI Semilight"/>
        </w:rPr>
        <w:t xml:space="preserve">i fattori che consideriamo, ad una prima lettura, genericamente </w:t>
      </w:r>
      <w:r w:rsidR="00E00F1A" w:rsidRPr="00156B1A">
        <w:rPr>
          <w:rFonts w:cs="Segoe UI Semilight"/>
        </w:rPr>
        <w:t xml:space="preserve">come contributi </w:t>
      </w:r>
      <w:r w:rsidR="00C0353A" w:rsidRPr="00156B1A">
        <w:rPr>
          <w:rFonts w:cs="Segoe UI Semilight"/>
        </w:rPr>
        <w:t>necessari</w:t>
      </w:r>
      <w:r w:rsidR="00E00F1A" w:rsidRPr="00156B1A">
        <w:rPr>
          <w:rFonts w:cs="Segoe UI Semilight"/>
        </w:rPr>
        <w:t xml:space="preserve"> alla realizzazione </w:t>
      </w:r>
      <w:r>
        <w:rPr>
          <w:rFonts w:cs="Segoe UI Semilight"/>
        </w:rPr>
        <w:t>d</w:t>
      </w:r>
      <w:r w:rsidR="00E00F1A" w:rsidRPr="00156B1A">
        <w:rPr>
          <w:rFonts w:cs="Segoe UI Semilight"/>
        </w:rPr>
        <w:t>ella BP.</w:t>
      </w:r>
      <w:r w:rsidR="00C0353A" w:rsidRPr="00156B1A">
        <w:rPr>
          <w:rFonts w:cs="Segoe UI Semilight"/>
        </w:rPr>
        <w:t xml:space="preserve"> </w:t>
      </w:r>
    </w:p>
    <w:p w14:paraId="3B3B0592" w14:textId="77777777" w:rsidR="00C0353A" w:rsidRPr="00156B1A" w:rsidRDefault="00C0353A" w:rsidP="00D1602C">
      <w:pPr>
        <w:spacing w:after="0"/>
        <w:jc w:val="both"/>
        <w:rPr>
          <w:rFonts w:cs="Segoe UI Semilight"/>
        </w:rPr>
      </w:pPr>
    </w:p>
    <w:p w14:paraId="625180F0" w14:textId="02FD7492" w:rsidR="00C0353A" w:rsidRPr="00156B1A" w:rsidRDefault="00C0353A" w:rsidP="00D1602C">
      <w:pPr>
        <w:spacing w:after="0"/>
        <w:jc w:val="both"/>
        <w:rPr>
          <w:rFonts w:cs="Segoe UI Semilight"/>
        </w:rPr>
      </w:pPr>
      <w:r w:rsidRPr="00156B1A">
        <w:rPr>
          <w:rFonts w:cs="Segoe UI Semilight"/>
        </w:rPr>
        <w:t>Ad esempio, dal punto di vista dell’apprendimento organizzativo, una pratica è buona e produce migliori risultati se, come peraltro sostenuto nella definizione suggerita, ci consente di riflettere non tanto e non solo sulla trasferibilità in generale, possibile genericamente a partire dalla presenza degli ingredienti di base che l’hanno resa buona, quanto di quei meccanismi</w:t>
      </w:r>
      <w:r w:rsidR="005211BE" w:rsidRPr="00156B1A">
        <w:rPr>
          <w:rFonts w:cs="Segoe UI Semilight"/>
        </w:rPr>
        <w:t xml:space="preserve"> </w:t>
      </w:r>
      <w:r w:rsidRPr="00156B1A">
        <w:rPr>
          <w:rFonts w:cs="Segoe UI Semilight"/>
        </w:rPr>
        <w:t xml:space="preserve">che la rendono possibile e efficace ovunque, oppure efficace solo in quel determinato contesto e la rendono, paradossalmente, irriproducibile altrove. </w:t>
      </w:r>
    </w:p>
    <w:p w14:paraId="07F3E3C1" w14:textId="77777777" w:rsidR="00E00F1A" w:rsidRPr="00156B1A" w:rsidRDefault="00E00F1A" w:rsidP="00D1602C">
      <w:pPr>
        <w:spacing w:after="0"/>
        <w:jc w:val="both"/>
        <w:rPr>
          <w:rFonts w:cs="Segoe UI Semilight"/>
        </w:rPr>
      </w:pPr>
    </w:p>
    <w:p w14:paraId="6BCC5B4A" w14:textId="16CDEF4C" w:rsidR="00C0353A" w:rsidRPr="00156B1A" w:rsidRDefault="00E00F1A" w:rsidP="00D1602C">
      <w:pPr>
        <w:spacing w:after="0"/>
        <w:jc w:val="both"/>
        <w:rPr>
          <w:rFonts w:cs="Segoe UI Semilight"/>
        </w:rPr>
      </w:pPr>
      <w:r w:rsidRPr="00156B1A">
        <w:rPr>
          <w:rFonts w:cs="Segoe UI Semilight"/>
        </w:rPr>
        <w:t xml:space="preserve">Dobbiamo via via abituarci a considerare di maggiore </w:t>
      </w:r>
      <w:r w:rsidR="00C0353A" w:rsidRPr="00156B1A">
        <w:rPr>
          <w:rFonts w:cs="Segoe UI Semilight"/>
        </w:rPr>
        <w:t xml:space="preserve">interesse ai fini del nostro discorso, non solo la descrizione del buon andamento di una </w:t>
      </w:r>
      <w:r w:rsidRPr="00156B1A">
        <w:rPr>
          <w:rFonts w:cs="Segoe UI Semilight"/>
        </w:rPr>
        <w:t xml:space="preserve">determinata </w:t>
      </w:r>
      <w:r w:rsidR="00C0353A" w:rsidRPr="00156B1A">
        <w:rPr>
          <w:rFonts w:cs="Segoe UI Semilight"/>
        </w:rPr>
        <w:t xml:space="preserve">attività o del corretto e utile funzionamento di </w:t>
      </w:r>
      <w:r w:rsidRPr="00156B1A">
        <w:rPr>
          <w:rFonts w:cs="Segoe UI Semilight"/>
        </w:rPr>
        <w:t>un dato</w:t>
      </w:r>
      <w:r w:rsidR="00C0353A" w:rsidRPr="00156B1A">
        <w:rPr>
          <w:rFonts w:cs="Segoe UI Semilight"/>
        </w:rPr>
        <w:t xml:space="preserve"> servizio ma l’individuazione di quei fattori/meccanismi fondamentali che ci hanno aiutato a ottenere quel risultato o che lo rendono </w:t>
      </w:r>
      <w:r w:rsidRPr="00156B1A">
        <w:rPr>
          <w:rFonts w:cs="Segoe UI Semilight"/>
        </w:rPr>
        <w:t>possibile</w:t>
      </w:r>
      <w:r w:rsidR="00C0353A" w:rsidRPr="00156B1A">
        <w:rPr>
          <w:rFonts w:cs="Segoe UI Semilight"/>
        </w:rPr>
        <w:t xml:space="preserve">. </w:t>
      </w:r>
      <w:r w:rsidRPr="00156B1A">
        <w:rPr>
          <w:rFonts w:cs="Segoe UI Semilight"/>
        </w:rPr>
        <w:t xml:space="preserve">Il passaggio successivo sta nel sintetizzare gli elementi che rispondono alla domanda </w:t>
      </w:r>
      <w:r w:rsidRPr="00156B1A">
        <w:rPr>
          <w:rFonts w:cs="Segoe UI Semilight"/>
          <w:i/>
          <w:iCs/>
        </w:rPr>
        <w:t>A quali condizioni</w:t>
      </w:r>
      <w:r w:rsidRPr="00156B1A">
        <w:rPr>
          <w:rFonts w:cs="Segoe UI Semilight"/>
        </w:rPr>
        <w:t>? che è il cuore del ragionamento che abbiamo svolto fin qui</w:t>
      </w:r>
      <w:r w:rsidR="00686E60" w:rsidRPr="00156B1A">
        <w:rPr>
          <w:rFonts w:cs="Segoe UI Semilight"/>
        </w:rPr>
        <w:t>.</w:t>
      </w:r>
    </w:p>
    <w:p w14:paraId="19D71980" w14:textId="7F7923E6" w:rsidR="00C0353A" w:rsidRPr="00156B1A" w:rsidRDefault="00C0353A" w:rsidP="00D1602C">
      <w:pPr>
        <w:spacing w:after="0"/>
        <w:jc w:val="both"/>
        <w:rPr>
          <w:rFonts w:cs="Segoe UI Semilight"/>
        </w:rPr>
      </w:pPr>
      <w:r w:rsidRPr="00156B1A">
        <w:rPr>
          <w:rFonts w:cs="Segoe UI Semilight"/>
        </w:rPr>
        <w:t>Sulla questione dell’unicità</w:t>
      </w:r>
      <w:r w:rsidR="00E00F1A" w:rsidRPr="00156B1A">
        <w:rPr>
          <w:rFonts w:cs="Segoe UI Semilight"/>
        </w:rPr>
        <w:t>, cioè se quella pratica è unica o è riproducibile a determinate condizioni di azione e di contesto,</w:t>
      </w:r>
      <w:r w:rsidRPr="00156B1A">
        <w:rPr>
          <w:rFonts w:cs="Segoe UI Semilight"/>
        </w:rPr>
        <w:t xml:space="preserve"> forse vale la pena di aggiungere qualche riflessione</w:t>
      </w:r>
      <w:r w:rsidR="00686E60" w:rsidRPr="00156B1A">
        <w:rPr>
          <w:rFonts w:cs="Segoe UI Semilight"/>
        </w:rPr>
        <w:t xml:space="preserve"> ulteriore</w:t>
      </w:r>
      <w:r w:rsidRPr="00156B1A">
        <w:rPr>
          <w:rFonts w:cs="Segoe UI Semilight"/>
        </w:rPr>
        <w:t xml:space="preserve">. </w:t>
      </w:r>
    </w:p>
    <w:p w14:paraId="49210EB6" w14:textId="77777777" w:rsidR="00E00F1A" w:rsidRPr="00156B1A" w:rsidRDefault="00E00F1A" w:rsidP="00D1602C">
      <w:pPr>
        <w:spacing w:after="0"/>
        <w:jc w:val="both"/>
        <w:rPr>
          <w:rFonts w:cs="Segoe UI Semilight"/>
        </w:rPr>
      </w:pPr>
    </w:p>
    <w:p w14:paraId="56F6B15C" w14:textId="77777777" w:rsidR="00E00F1A" w:rsidRPr="00156B1A" w:rsidRDefault="00C0353A" w:rsidP="00D1602C">
      <w:pPr>
        <w:spacing w:after="0"/>
        <w:jc w:val="both"/>
        <w:rPr>
          <w:rFonts w:cs="Segoe UI Semilight"/>
        </w:rPr>
      </w:pPr>
      <w:r w:rsidRPr="00156B1A">
        <w:rPr>
          <w:rFonts w:cs="Segoe UI Semilight"/>
        </w:rPr>
        <w:t>Vogliamo intendere qui che, spesso, un progetto funziona e ottiene risultati tangibili perché è riuscito a combinare alcuni fattori di successo in un determinato contesto a partire dalla presenza di ingredienti unici</w:t>
      </w:r>
      <w:r w:rsidR="00E00F1A" w:rsidRPr="00156B1A">
        <w:rPr>
          <w:rFonts w:cs="Segoe UI Semilight"/>
        </w:rPr>
        <w:t xml:space="preserve">, </w:t>
      </w:r>
      <w:r w:rsidRPr="00156B1A">
        <w:rPr>
          <w:rFonts w:cs="Segoe UI Semilight"/>
        </w:rPr>
        <w:t>irripetibili</w:t>
      </w:r>
      <w:r w:rsidR="00E00F1A" w:rsidRPr="00156B1A">
        <w:rPr>
          <w:rFonts w:cs="Segoe UI Semilight"/>
        </w:rPr>
        <w:t>, o facilmente reperibili o reperibili a certe condizioni</w:t>
      </w:r>
      <w:r w:rsidRPr="00156B1A">
        <w:rPr>
          <w:rFonts w:cs="Segoe UI Semilight"/>
        </w:rPr>
        <w:t>.</w:t>
      </w:r>
      <w:r w:rsidR="00E00F1A" w:rsidRPr="00156B1A">
        <w:rPr>
          <w:rFonts w:cs="Segoe UI Semilight"/>
        </w:rPr>
        <w:t xml:space="preserve"> </w:t>
      </w:r>
    </w:p>
    <w:p w14:paraId="605C801D" w14:textId="77777777" w:rsidR="00E00F1A" w:rsidRPr="00156B1A" w:rsidRDefault="00E00F1A" w:rsidP="00D1602C">
      <w:pPr>
        <w:spacing w:after="0"/>
        <w:jc w:val="both"/>
        <w:rPr>
          <w:rFonts w:cs="Segoe UI Semilight"/>
        </w:rPr>
      </w:pPr>
    </w:p>
    <w:p w14:paraId="6BFA0177" w14:textId="7F60AF44" w:rsidR="00C0353A" w:rsidRPr="00156B1A" w:rsidRDefault="00E00F1A" w:rsidP="00D1602C">
      <w:pPr>
        <w:spacing w:after="0"/>
        <w:jc w:val="both"/>
        <w:rPr>
          <w:rFonts w:cs="Segoe UI Semilight"/>
        </w:rPr>
      </w:pPr>
      <w:r w:rsidRPr="00156B1A">
        <w:rPr>
          <w:rFonts w:cs="Segoe UI Semilight"/>
        </w:rPr>
        <w:t>Il percorso che ci consente di fare questo sia da in punto di vista relazionale esperienziale, sia da un punto di vista istituzionale o organizzativo (salendo di livello)</w:t>
      </w:r>
      <w:r w:rsidR="00657506">
        <w:rPr>
          <w:rFonts w:cs="Segoe UI Semilight"/>
        </w:rPr>
        <w:t>,</w:t>
      </w:r>
      <w:r w:rsidRPr="00156B1A">
        <w:rPr>
          <w:rFonts w:cs="Segoe UI Semilight"/>
        </w:rPr>
        <w:t xml:space="preserve"> è il cuore della individuazione della BP</w:t>
      </w:r>
      <w:r w:rsidR="0012350A" w:rsidRPr="00156B1A">
        <w:rPr>
          <w:rFonts w:cs="Segoe UI Semilight"/>
        </w:rPr>
        <w:t>.</w:t>
      </w:r>
    </w:p>
    <w:p w14:paraId="71171462" w14:textId="77777777" w:rsidR="00C0353A" w:rsidRPr="00156B1A" w:rsidRDefault="00C0353A" w:rsidP="00D1602C">
      <w:pPr>
        <w:spacing w:after="0"/>
        <w:jc w:val="both"/>
        <w:rPr>
          <w:rFonts w:cs="Segoe UI Semilight"/>
        </w:rPr>
      </w:pPr>
    </w:p>
    <w:p w14:paraId="37B05B3A" w14:textId="61A11175" w:rsidR="00C0353A" w:rsidRPr="00156B1A" w:rsidRDefault="00C0353A" w:rsidP="00D1602C">
      <w:pPr>
        <w:spacing w:after="0"/>
        <w:jc w:val="both"/>
        <w:rPr>
          <w:rFonts w:cs="Segoe UI Semilight"/>
        </w:rPr>
      </w:pPr>
      <w:r w:rsidRPr="00156B1A">
        <w:rPr>
          <w:rFonts w:cs="Segoe UI Semilight"/>
        </w:rPr>
        <w:t xml:space="preserve">Crediamo che gran parte degli esiti imprevisti e delle innovazioni nelle politiche </w:t>
      </w:r>
      <w:r w:rsidR="00686E60" w:rsidRPr="00156B1A">
        <w:rPr>
          <w:rFonts w:cs="Segoe UI Semilight"/>
        </w:rPr>
        <w:t xml:space="preserve">pubbliche </w:t>
      </w:r>
      <w:r w:rsidRPr="00156B1A">
        <w:rPr>
          <w:rFonts w:cs="Segoe UI Semilight"/>
        </w:rPr>
        <w:t>si avvalgano di scoperte fatte prevalentemente agendo in questo modo e in questa direzione.</w:t>
      </w:r>
    </w:p>
    <w:p w14:paraId="0005A99C" w14:textId="4C71CA14" w:rsidR="00DE13C4" w:rsidRPr="00156B1A" w:rsidRDefault="00DE13C4" w:rsidP="00D1602C">
      <w:pPr>
        <w:spacing w:after="0"/>
        <w:jc w:val="both"/>
        <w:rPr>
          <w:rFonts w:cs="Segoe UI Semilight"/>
        </w:rPr>
      </w:pPr>
      <w:r w:rsidRPr="00156B1A">
        <w:rPr>
          <w:rFonts w:cs="Segoe UI Semilight"/>
        </w:rPr>
        <w:t>Se ci accorgiamo attraverso l’analisi che a far funzionare quel progetto è qualcosa che esiste solo l</w:t>
      </w:r>
      <w:r w:rsidR="00657506">
        <w:rPr>
          <w:rFonts w:cs="Segoe UI Semilight"/>
        </w:rPr>
        <w:t>ì</w:t>
      </w:r>
      <w:r w:rsidRPr="00156B1A">
        <w:rPr>
          <w:rFonts w:cs="Segoe UI Semilight"/>
        </w:rPr>
        <w:t xml:space="preserve"> come casuale/specifica combinazione, se scopriamo che quel meccanismo sociale non può essere rintracciato altrove o i costi/tempi per attivarlo non sono convenienti, seppur a malincuore dovremmo concludere che quella è una buona pratica di quel contesto ma non è trasferibile.</w:t>
      </w:r>
    </w:p>
    <w:p w14:paraId="5E4356B5" w14:textId="5862502B" w:rsidR="00DE13C4" w:rsidRPr="00156B1A" w:rsidRDefault="00DE13C4" w:rsidP="00D1602C">
      <w:pPr>
        <w:spacing w:after="0"/>
        <w:jc w:val="both"/>
        <w:rPr>
          <w:rFonts w:cs="Segoe UI Semilight"/>
        </w:rPr>
      </w:pPr>
    </w:p>
    <w:p w14:paraId="257F4744" w14:textId="77777777" w:rsidR="008F1D4A" w:rsidRPr="00156B1A" w:rsidRDefault="008F1D4A" w:rsidP="00D1602C">
      <w:pPr>
        <w:spacing w:after="0"/>
        <w:jc w:val="both"/>
        <w:rPr>
          <w:rFonts w:cs="Segoe UI Semilight"/>
        </w:rPr>
      </w:pPr>
    </w:p>
    <w:p w14:paraId="72E9768F" w14:textId="5661058C" w:rsidR="00C0353A" w:rsidRPr="00156B1A" w:rsidRDefault="00C0353A" w:rsidP="00D1602C">
      <w:pPr>
        <w:spacing w:after="0"/>
        <w:jc w:val="both"/>
        <w:rPr>
          <w:rFonts w:cs="Segoe UI Semilight"/>
        </w:rPr>
      </w:pPr>
      <w:r w:rsidRPr="00156B1A">
        <w:rPr>
          <w:rFonts w:cs="Segoe UI Semilight"/>
        </w:rPr>
        <w:t xml:space="preserve">Ciò detto, date queste condizioni di partenza del nostro ragionamento, </w:t>
      </w:r>
      <w:r w:rsidR="005C1074" w:rsidRPr="00156B1A">
        <w:rPr>
          <w:rFonts w:cs="Segoe UI Semilight"/>
        </w:rPr>
        <w:t>si possono ulteriormente</w:t>
      </w:r>
      <w:r w:rsidRPr="00156B1A">
        <w:rPr>
          <w:rFonts w:cs="Segoe UI Semilight"/>
        </w:rPr>
        <w:t xml:space="preserve"> condividere alcuni elementi che </w:t>
      </w:r>
      <w:r w:rsidR="005C1074" w:rsidRPr="00156B1A">
        <w:rPr>
          <w:rFonts w:cs="Segoe UI Semilight"/>
        </w:rPr>
        <w:t>promuovo</w:t>
      </w:r>
      <w:r w:rsidRPr="00156B1A">
        <w:rPr>
          <w:rFonts w:cs="Segoe UI Semilight"/>
        </w:rPr>
        <w:t xml:space="preserve"> la possibilità di rintracciare importanti caratteristiche chiave, di tipo più generale, che presiedono gran parte dei processi attivati</w:t>
      </w:r>
      <w:r w:rsidR="005C1074" w:rsidRPr="00156B1A">
        <w:rPr>
          <w:rFonts w:cs="Segoe UI Semilight"/>
        </w:rPr>
        <w:t xml:space="preserve"> e che consideriamo di successo</w:t>
      </w:r>
      <w:r w:rsidRPr="00156B1A">
        <w:rPr>
          <w:rFonts w:cs="Segoe UI Semilight"/>
        </w:rPr>
        <w:t xml:space="preserve">. </w:t>
      </w:r>
    </w:p>
    <w:p w14:paraId="0ED83B0E" w14:textId="77777777" w:rsidR="005C1074" w:rsidRPr="00156B1A" w:rsidRDefault="005C1074" w:rsidP="00D1602C">
      <w:pPr>
        <w:spacing w:after="0"/>
        <w:jc w:val="both"/>
        <w:rPr>
          <w:rFonts w:cs="Segoe UI Semilight"/>
        </w:rPr>
      </w:pPr>
    </w:p>
    <w:p w14:paraId="0176494F" w14:textId="64AAFDD2" w:rsidR="00C0353A" w:rsidRPr="00156B1A" w:rsidRDefault="00C0353A" w:rsidP="00D1602C">
      <w:pPr>
        <w:spacing w:after="0"/>
        <w:jc w:val="both"/>
        <w:rPr>
          <w:rFonts w:cs="Segoe UI Semilight"/>
        </w:rPr>
      </w:pPr>
      <w:r w:rsidRPr="00156B1A">
        <w:rPr>
          <w:rFonts w:cs="Segoe UI Semilight"/>
        </w:rPr>
        <w:t>Esse sono</w:t>
      </w:r>
      <w:r w:rsidR="006B2631" w:rsidRPr="00156B1A">
        <w:rPr>
          <w:rFonts w:cs="Segoe UI Semilight"/>
        </w:rPr>
        <w:t xml:space="preserve"> (elenco provvisorio)</w:t>
      </w:r>
      <w:r w:rsidRPr="00156B1A">
        <w:rPr>
          <w:rFonts w:cs="Segoe UI Semilight"/>
        </w:rPr>
        <w:t>:</w:t>
      </w:r>
    </w:p>
    <w:p w14:paraId="31E70AD5" w14:textId="0195F1D3" w:rsidR="00C0353A" w:rsidRPr="00156B1A" w:rsidRDefault="00C0353A" w:rsidP="00E15F1F">
      <w:pPr>
        <w:pStyle w:val="ListParagraph"/>
        <w:numPr>
          <w:ilvl w:val="0"/>
          <w:numId w:val="3"/>
        </w:numPr>
        <w:spacing w:after="0"/>
        <w:jc w:val="both"/>
        <w:rPr>
          <w:rFonts w:cs="Segoe UI Semilight"/>
        </w:rPr>
      </w:pPr>
      <w:r w:rsidRPr="00156B1A">
        <w:rPr>
          <w:rFonts w:cs="Segoe UI Semilight"/>
        </w:rPr>
        <w:t xml:space="preserve">la variabilità estrema delle soluzioni possibili/adottabili, che ci porta alla parola chiave </w:t>
      </w:r>
      <w:r w:rsidR="006B2631" w:rsidRPr="00156B1A">
        <w:rPr>
          <w:rFonts w:cs="Segoe UI Semilight"/>
          <w:b/>
          <w:bCs/>
        </w:rPr>
        <w:t>customizzazione</w:t>
      </w:r>
      <w:r w:rsidRPr="00156B1A">
        <w:rPr>
          <w:rFonts w:cs="Segoe UI Semilight"/>
        </w:rPr>
        <w:t>;</w:t>
      </w:r>
    </w:p>
    <w:p w14:paraId="07974A86" w14:textId="49353FE3" w:rsidR="00C0353A" w:rsidRPr="00156B1A" w:rsidRDefault="00C0353A" w:rsidP="00E15F1F">
      <w:pPr>
        <w:pStyle w:val="ListParagraph"/>
        <w:numPr>
          <w:ilvl w:val="0"/>
          <w:numId w:val="3"/>
        </w:numPr>
        <w:spacing w:after="0"/>
        <w:jc w:val="both"/>
        <w:rPr>
          <w:rFonts w:cs="Segoe UI Semilight"/>
        </w:rPr>
      </w:pPr>
      <w:r w:rsidRPr="00156B1A">
        <w:rPr>
          <w:rFonts w:cs="Segoe UI Semilight"/>
        </w:rPr>
        <w:t xml:space="preserve">la necessità di agire su differenti piani: </w:t>
      </w:r>
      <w:r w:rsidR="006B2631" w:rsidRPr="00156B1A">
        <w:rPr>
          <w:rFonts w:cs="Segoe UI Semilight"/>
        </w:rPr>
        <w:t xml:space="preserve">organizzativo, </w:t>
      </w:r>
      <w:r w:rsidRPr="00156B1A">
        <w:rPr>
          <w:rFonts w:cs="Segoe UI Semilight"/>
        </w:rPr>
        <w:t xml:space="preserve">legislativo, culturale, che ci porta alla espressione chiave </w:t>
      </w:r>
      <w:r w:rsidRPr="00156B1A">
        <w:rPr>
          <w:rFonts w:cs="Segoe UI Semilight"/>
          <w:b/>
          <w:bCs/>
        </w:rPr>
        <w:t>integrazione delle politiche</w:t>
      </w:r>
      <w:r w:rsidR="006B2631" w:rsidRPr="00156B1A">
        <w:rPr>
          <w:rFonts w:cs="Segoe UI Semilight"/>
        </w:rPr>
        <w:t>;</w:t>
      </w:r>
    </w:p>
    <w:p w14:paraId="5212BE0C" w14:textId="57227E4B" w:rsidR="00C0353A" w:rsidRPr="00156B1A" w:rsidRDefault="00C0353A" w:rsidP="00E15F1F">
      <w:pPr>
        <w:pStyle w:val="ListParagraph"/>
        <w:numPr>
          <w:ilvl w:val="0"/>
          <w:numId w:val="3"/>
        </w:numPr>
        <w:spacing w:after="0"/>
        <w:jc w:val="both"/>
        <w:rPr>
          <w:rFonts w:cs="Segoe UI Semilight"/>
        </w:rPr>
      </w:pPr>
      <w:r w:rsidRPr="00156B1A">
        <w:rPr>
          <w:rFonts w:cs="Segoe UI Semilight"/>
        </w:rPr>
        <w:t xml:space="preserve">la capacità di orientare ai propri scopi strumenti nuovi o già in uso, che ci porta alla parola chiave </w:t>
      </w:r>
      <w:r w:rsidRPr="00156B1A">
        <w:rPr>
          <w:rFonts w:cs="Segoe UI Semilight"/>
          <w:b/>
          <w:bCs/>
        </w:rPr>
        <w:t>flessibilità</w:t>
      </w:r>
      <w:r w:rsidRPr="00156B1A">
        <w:rPr>
          <w:rFonts w:cs="Segoe UI Semilight"/>
        </w:rPr>
        <w:t>;</w:t>
      </w:r>
    </w:p>
    <w:p w14:paraId="3411BFDE" w14:textId="02E7C281" w:rsidR="00C0353A" w:rsidRPr="00156B1A" w:rsidRDefault="00C0353A" w:rsidP="00E15F1F">
      <w:pPr>
        <w:pStyle w:val="ListParagraph"/>
        <w:numPr>
          <w:ilvl w:val="0"/>
          <w:numId w:val="3"/>
        </w:numPr>
        <w:spacing w:after="0"/>
        <w:jc w:val="both"/>
        <w:rPr>
          <w:rFonts w:cs="Segoe UI Semilight"/>
        </w:rPr>
      </w:pPr>
      <w:r w:rsidRPr="00156B1A">
        <w:rPr>
          <w:rFonts w:cs="Segoe UI Semilight"/>
        </w:rPr>
        <w:t xml:space="preserve">la presenza e l’utilità </w:t>
      </w:r>
      <w:r w:rsidRPr="00300D9C">
        <w:rPr>
          <w:rFonts w:cs="Segoe UI Semilight"/>
        </w:rPr>
        <w:t xml:space="preserve">di persone che aiutano </w:t>
      </w:r>
      <w:r w:rsidR="00300D9C" w:rsidRPr="00300D9C">
        <w:rPr>
          <w:rFonts w:cs="Segoe UI Semilight"/>
        </w:rPr>
        <w:t>altre persone</w:t>
      </w:r>
      <w:r w:rsidRPr="00300D9C">
        <w:rPr>
          <w:rFonts w:cs="Segoe UI Semilight"/>
        </w:rPr>
        <w:t xml:space="preserve"> nei</w:t>
      </w:r>
      <w:r w:rsidRPr="00156B1A">
        <w:rPr>
          <w:rFonts w:cs="Segoe UI Semilight"/>
        </w:rPr>
        <w:t xml:space="preserve"> momenti critici del processo che ci porta alla parola chiave </w:t>
      </w:r>
      <w:r w:rsidRPr="00300D9C">
        <w:rPr>
          <w:rFonts w:cs="Segoe UI Semilight"/>
          <w:b/>
          <w:bCs/>
        </w:rPr>
        <w:t>accompagnamento</w:t>
      </w:r>
      <w:r w:rsidRPr="00156B1A">
        <w:rPr>
          <w:rFonts w:cs="Segoe UI Semilight"/>
        </w:rPr>
        <w:t xml:space="preserve">; </w:t>
      </w:r>
    </w:p>
    <w:p w14:paraId="27FA8037" w14:textId="527319A2" w:rsidR="00C0353A" w:rsidRPr="00156B1A" w:rsidRDefault="00C0353A" w:rsidP="00E15F1F">
      <w:pPr>
        <w:pStyle w:val="ListParagraph"/>
        <w:numPr>
          <w:ilvl w:val="0"/>
          <w:numId w:val="3"/>
        </w:numPr>
        <w:spacing w:after="0"/>
        <w:jc w:val="both"/>
        <w:rPr>
          <w:rFonts w:cs="Segoe UI Semilight"/>
        </w:rPr>
      </w:pPr>
      <w:r w:rsidRPr="00156B1A">
        <w:rPr>
          <w:rFonts w:cs="Segoe UI Semilight"/>
        </w:rPr>
        <w:t xml:space="preserve">la presenza di </w:t>
      </w:r>
      <w:r w:rsidR="006B2631" w:rsidRPr="00156B1A">
        <w:rPr>
          <w:rFonts w:cs="Segoe UI Semilight"/>
        </w:rPr>
        <w:t>risorse umane</w:t>
      </w:r>
      <w:r w:rsidRPr="00156B1A">
        <w:rPr>
          <w:rFonts w:cs="Segoe UI Semilight"/>
        </w:rPr>
        <w:t xml:space="preserve"> con caratteristiche differenziate </w:t>
      </w:r>
      <w:r w:rsidR="006B2631" w:rsidRPr="00156B1A">
        <w:rPr>
          <w:rFonts w:cs="Segoe UI Semilight"/>
        </w:rPr>
        <w:t>(</w:t>
      </w:r>
      <w:proofErr w:type="spellStart"/>
      <w:r w:rsidR="006B2631" w:rsidRPr="00156B1A">
        <w:rPr>
          <w:rFonts w:cs="Segoe UI Semilight"/>
        </w:rPr>
        <w:t>pratictioners</w:t>
      </w:r>
      <w:proofErr w:type="spellEnd"/>
      <w:r w:rsidR="006B2631" w:rsidRPr="00156B1A">
        <w:rPr>
          <w:rFonts w:cs="Segoe UI Semilight"/>
        </w:rPr>
        <w:t xml:space="preserve">, esperti, imprenditori di policy, amministratori illuminati) </w:t>
      </w:r>
      <w:r w:rsidRPr="00156B1A">
        <w:rPr>
          <w:rFonts w:cs="Segoe UI Semilight"/>
        </w:rPr>
        <w:t>che ci porta alla espressione chiave</w:t>
      </w:r>
      <w:r w:rsidR="006B2631" w:rsidRPr="00156B1A">
        <w:rPr>
          <w:rFonts w:cs="Segoe UI Semilight"/>
        </w:rPr>
        <w:t xml:space="preserve"> di</w:t>
      </w:r>
      <w:r w:rsidRPr="00156B1A">
        <w:rPr>
          <w:rFonts w:cs="Segoe UI Semilight"/>
        </w:rPr>
        <w:t xml:space="preserve"> </w:t>
      </w:r>
      <w:r w:rsidRPr="00156B1A">
        <w:rPr>
          <w:rFonts w:cs="Segoe UI Semilight"/>
          <w:b/>
          <w:bCs/>
        </w:rPr>
        <w:t>figure di mediazione</w:t>
      </w:r>
      <w:r w:rsidR="006B2631" w:rsidRPr="00156B1A">
        <w:rPr>
          <w:rFonts w:cs="Segoe UI Semilight"/>
          <w:b/>
          <w:bCs/>
        </w:rPr>
        <w:t xml:space="preserve"> sociotecnica</w:t>
      </w:r>
      <w:r w:rsidRPr="00156B1A">
        <w:rPr>
          <w:rFonts w:cs="Segoe UI Semilight"/>
          <w:b/>
          <w:bCs/>
        </w:rPr>
        <w:t>;</w:t>
      </w:r>
    </w:p>
    <w:p w14:paraId="50158C48" w14:textId="65DCC187" w:rsidR="00C0353A" w:rsidRPr="00156B1A" w:rsidRDefault="00C0353A" w:rsidP="00E15F1F">
      <w:pPr>
        <w:pStyle w:val="ListParagraph"/>
        <w:numPr>
          <w:ilvl w:val="0"/>
          <w:numId w:val="3"/>
        </w:numPr>
        <w:spacing w:after="0"/>
        <w:jc w:val="both"/>
        <w:rPr>
          <w:rFonts w:cs="Segoe UI Semilight"/>
        </w:rPr>
      </w:pPr>
      <w:r w:rsidRPr="00156B1A">
        <w:rPr>
          <w:rFonts w:cs="Segoe UI Semilight"/>
        </w:rPr>
        <w:t xml:space="preserve">la necessità di definire condizioni efficienti e stabili nel tempo di cooperazione e interazione tra attori significativi, che ci porta alla parola chiave </w:t>
      </w:r>
      <w:r w:rsidRPr="00156B1A">
        <w:rPr>
          <w:rFonts w:cs="Segoe UI Semilight"/>
          <w:b/>
          <w:bCs/>
        </w:rPr>
        <w:t>rete</w:t>
      </w:r>
      <w:r w:rsidRPr="00156B1A">
        <w:rPr>
          <w:rFonts w:cs="Segoe UI Semilight"/>
        </w:rPr>
        <w:t>;</w:t>
      </w:r>
    </w:p>
    <w:p w14:paraId="65B378E0" w14:textId="59176659" w:rsidR="00C0353A" w:rsidRPr="00156B1A" w:rsidRDefault="00C0353A" w:rsidP="00E15F1F">
      <w:pPr>
        <w:pStyle w:val="ListParagraph"/>
        <w:numPr>
          <w:ilvl w:val="0"/>
          <w:numId w:val="3"/>
        </w:numPr>
        <w:spacing w:after="0"/>
        <w:jc w:val="both"/>
        <w:rPr>
          <w:rFonts w:cs="Segoe UI Semilight"/>
        </w:rPr>
      </w:pPr>
      <w:r w:rsidRPr="00156B1A">
        <w:rPr>
          <w:rFonts w:cs="Segoe UI Semilight"/>
        </w:rPr>
        <w:t xml:space="preserve">l’utilità dello scambio di esperienze tra i vari contesti locali/paesi e la necessità di mettere in rete e a disposizione di tutti informazioni utili e rinnovabili, che ci porta alla parola chiave </w:t>
      </w:r>
      <w:r w:rsidRPr="00156B1A">
        <w:rPr>
          <w:rFonts w:cs="Segoe UI Semilight"/>
          <w:b/>
          <w:bCs/>
        </w:rPr>
        <w:t>mainstreaming</w:t>
      </w:r>
      <w:r w:rsidRPr="00156B1A">
        <w:rPr>
          <w:rFonts w:cs="Segoe UI Semilight"/>
        </w:rPr>
        <w:t>.</w:t>
      </w:r>
    </w:p>
    <w:p w14:paraId="31311799" w14:textId="77777777" w:rsidR="00C0353A" w:rsidRPr="00156B1A" w:rsidRDefault="00C0353A" w:rsidP="00D1602C">
      <w:pPr>
        <w:spacing w:after="0"/>
        <w:jc w:val="both"/>
        <w:rPr>
          <w:rFonts w:cs="Segoe UI Semilight"/>
        </w:rPr>
      </w:pPr>
    </w:p>
    <w:p w14:paraId="4363037A" w14:textId="77777777" w:rsidR="00C0353A" w:rsidRPr="00156B1A" w:rsidRDefault="00C0353A" w:rsidP="00D1602C">
      <w:pPr>
        <w:spacing w:after="0"/>
        <w:jc w:val="both"/>
        <w:rPr>
          <w:rFonts w:cs="Segoe UI Semilight"/>
        </w:rPr>
      </w:pPr>
      <w:r w:rsidRPr="00156B1A">
        <w:rPr>
          <w:rFonts w:cs="Segoe UI Semilight"/>
        </w:rPr>
        <w:t>Appare evidente che questo elenco sembra richiamare prevalentemente elementi di buon senso che sono cioè, a vario titolo, presenti in molte pratiche che, non per questo, sono da considerarsi automaticamente buone.</w:t>
      </w:r>
    </w:p>
    <w:p w14:paraId="48893051" w14:textId="7C288287" w:rsidR="00C0353A" w:rsidRPr="00156B1A" w:rsidRDefault="00C0353A" w:rsidP="00D1602C">
      <w:pPr>
        <w:spacing w:after="0"/>
        <w:jc w:val="both"/>
        <w:rPr>
          <w:rFonts w:cs="Segoe UI Semilight"/>
        </w:rPr>
      </w:pPr>
      <w:r w:rsidRPr="00156B1A">
        <w:rPr>
          <w:rFonts w:cs="Segoe UI Semilight"/>
        </w:rPr>
        <w:t>Il passaggio successivo da no</w:t>
      </w:r>
      <w:r w:rsidR="0012350A" w:rsidRPr="00156B1A">
        <w:rPr>
          <w:rFonts w:cs="Segoe UI Semilight"/>
        </w:rPr>
        <w:t>i</w:t>
      </w:r>
      <w:r w:rsidRPr="00156B1A">
        <w:rPr>
          <w:rFonts w:cs="Segoe UI Semilight"/>
        </w:rPr>
        <w:t xml:space="preserve"> op</w:t>
      </w:r>
      <w:r w:rsidR="008F1D4A" w:rsidRPr="00156B1A">
        <w:rPr>
          <w:rFonts w:cs="Segoe UI Semilight"/>
        </w:rPr>
        <w:t>e</w:t>
      </w:r>
      <w:r w:rsidRPr="00156B1A">
        <w:rPr>
          <w:rFonts w:cs="Segoe UI Semilight"/>
        </w:rPr>
        <w:t>rato è stato, quindi, quello di individuare all’interno di questi contenitori/scoperte condivise, quei fattori/meccanismi che più di altri sono sembrati attivatori di efficacia.</w:t>
      </w:r>
    </w:p>
    <w:p w14:paraId="520F7AD3" w14:textId="71B12396" w:rsidR="00C0353A" w:rsidRPr="00156B1A" w:rsidRDefault="00C0353A" w:rsidP="00D1602C">
      <w:pPr>
        <w:spacing w:after="0"/>
        <w:jc w:val="both"/>
        <w:rPr>
          <w:rFonts w:cs="Segoe UI Semilight"/>
        </w:rPr>
      </w:pPr>
    </w:p>
    <w:p w14:paraId="002AD31D" w14:textId="77777777" w:rsidR="0012350A" w:rsidRPr="00156B1A" w:rsidRDefault="0012350A" w:rsidP="0012350A">
      <w:pPr>
        <w:spacing w:after="0"/>
        <w:jc w:val="both"/>
        <w:rPr>
          <w:rFonts w:cs="Segoe UI Semilight"/>
        </w:rPr>
      </w:pPr>
      <w:r w:rsidRPr="00156B1A">
        <w:rPr>
          <w:rFonts w:cs="Segoe UI Semilight"/>
        </w:rPr>
        <w:t>Allora in sintesi:</w:t>
      </w:r>
    </w:p>
    <w:p w14:paraId="05F1AAFF" w14:textId="5701023D" w:rsidR="0012350A" w:rsidRPr="00156B1A" w:rsidRDefault="0012350A" w:rsidP="0012350A">
      <w:pPr>
        <w:spacing w:after="0"/>
        <w:jc w:val="both"/>
        <w:rPr>
          <w:rFonts w:cs="Segoe UI Semilight"/>
        </w:rPr>
      </w:pPr>
      <w:r w:rsidRPr="00156B1A">
        <w:rPr>
          <w:rFonts w:cs="Segoe UI Semilight"/>
        </w:rPr>
        <w:t>una pratica può essere individuata come BP quando, dopo aver visto che siamo riusciti a documentarla (il primo livello) e aver verificato che funziona, riusciamo, se ci riusciamo, a scambiarci quelle parti di essa che gli altri possono capire (nel senso più pieno del termine)</w:t>
      </w:r>
      <w:r w:rsidR="00657506">
        <w:rPr>
          <w:rFonts w:cs="Segoe UI Semilight"/>
        </w:rPr>
        <w:t>,</w:t>
      </w:r>
      <w:r w:rsidRPr="00156B1A">
        <w:rPr>
          <w:rFonts w:cs="Segoe UI Semilight"/>
        </w:rPr>
        <w:t xml:space="preserve"> condividere ed eventualmente riprodurre (secondo livello).</w:t>
      </w:r>
    </w:p>
    <w:p w14:paraId="2339B99A" w14:textId="77777777" w:rsidR="0012350A" w:rsidRPr="00156B1A" w:rsidRDefault="0012350A" w:rsidP="0012350A">
      <w:pPr>
        <w:spacing w:after="0"/>
        <w:jc w:val="both"/>
        <w:rPr>
          <w:rFonts w:cs="Segoe UI Semilight"/>
        </w:rPr>
      </w:pPr>
      <w:r w:rsidRPr="00156B1A">
        <w:rPr>
          <w:rFonts w:cs="Segoe UI Semilight"/>
        </w:rPr>
        <w:t xml:space="preserve">Per questo nell’indicare il meccanismo/i che fa/fanno funzionare o non funzionare bene una pratica possiamo/dobbiamo riferirci costantemente alla presenza esplicita di questo secondo livello del processo, alla possibilità, cioè, di offrire informazioni più ridotte, più specifiche, ma immediate e fruibili, che indichino solo le principali direzioni da consigliare e verso le quali suggerire di concentrarsi. </w:t>
      </w:r>
    </w:p>
    <w:p w14:paraId="78921D4C" w14:textId="77777777" w:rsidR="0012350A" w:rsidRPr="00156B1A" w:rsidRDefault="0012350A" w:rsidP="0012350A">
      <w:pPr>
        <w:spacing w:after="0"/>
        <w:jc w:val="both"/>
        <w:rPr>
          <w:rFonts w:cs="Segoe UI Semilight"/>
        </w:rPr>
      </w:pPr>
    </w:p>
    <w:p w14:paraId="187AEA28" w14:textId="77777777" w:rsidR="0012350A" w:rsidRPr="00156B1A" w:rsidRDefault="0012350A" w:rsidP="0012350A">
      <w:pPr>
        <w:spacing w:after="0"/>
        <w:jc w:val="both"/>
        <w:rPr>
          <w:rFonts w:cs="Segoe UI Semilight"/>
        </w:rPr>
      </w:pPr>
      <w:r w:rsidRPr="00156B1A">
        <w:rPr>
          <w:rFonts w:cs="Segoe UI Semilight"/>
        </w:rPr>
        <w:t>Alcuni di questi meccanismi emergono naturalmente (da soli) nel tempo e vengono scoperti poi da tutti e scambiati.</w:t>
      </w:r>
    </w:p>
    <w:p w14:paraId="3E75ADDD" w14:textId="77777777" w:rsidR="0012350A" w:rsidRPr="00156B1A" w:rsidRDefault="0012350A" w:rsidP="0012350A">
      <w:pPr>
        <w:spacing w:after="0"/>
        <w:jc w:val="both"/>
        <w:rPr>
          <w:rFonts w:cs="Segoe UI Semilight"/>
        </w:rPr>
      </w:pPr>
    </w:p>
    <w:p w14:paraId="439BCD01" w14:textId="77777777" w:rsidR="0012350A" w:rsidRPr="00156B1A" w:rsidRDefault="0012350A" w:rsidP="0012350A">
      <w:pPr>
        <w:spacing w:after="0"/>
        <w:jc w:val="both"/>
        <w:rPr>
          <w:rFonts w:cs="Segoe UI Semilight"/>
        </w:rPr>
      </w:pPr>
      <w:r w:rsidRPr="00156B1A">
        <w:rPr>
          <w:rFonts w:cs="Segoe UI Semilight"/>
        </w:rPr>
        <w:t xml:space="preserve">Questo approccio e questa conclusione di tipo metodologico, ci pare, definiscano un modo meno scontato e rituale di procedere all’individuazione e allo scambio di BP. </w:t>
      </w:r>
    </w:p>
    <w:p w14:paraId="4B147169" w14:textId="77777777" w:rsidR="0012350A" w:rsidRPr="00156B1A" w:rsidRDefault="0012350A" w:rsidP="0012350A">
      <w:pPr>
        <w:spacing w:after="0"/>
        <w:jc w:val="both"/>
        <w:rPr>
          <w:rFonts w:cs="Segoe UI Semilight"/>
        </w:rPr>
      </w:pPr>
      <w:r w:rsidRPr="00156B1A">
        <w:rPr>
          <w:rFonts w:cs="Segoe UI Semilight"/>
        </w:rPr>
        <w:t xml:space="preserve">Pur partendo dalla tendenziale autoreferenzialità della percezione sul funzionamento di alcune BP che consideriamo buone perché semplicemente ci sembra che funzionino (cosa che andrebbe evidentemente supportata dalla valutazione dei risultati sui destinatari finali raccogliendo, altresì, il loro specifico punto di vista) dobbiamo pervenire alla selezione di alcuni fattori/meccanismi di portata limitata, ma capaci di costruire alcune catene esplicative in relazione al funzionamento di processi e alla produzione di prodotti e servizi. </w:t>
      </w:r>
    </w:p>
    <w:p w14:paraId="6A4F9F03" w14:textId="77777777" w:rsidR="0012350A" w:rsidRPr="00156B1A" w:rsidRDefault="0012350A" w:rsidP="0012350A">
      <w:pPr>
        <w:spacing w:after="0"/>
        <w:jc w:val="both"/>
        <w:rPr>
          <w:rFonts w:cs="Segoe UI Semilight"/>
        </w:rPr>
      </w:pPr>
    </w:p>
    <w:p w14:paraId="33AF1A3E" w14:textId="5CBFAFD5" w:rsidR="00584B38" w:rsidRPr="00156B1A" w:rsidRDefault="0012350A" w:rsidP="0012350A">
      <w:pPr>
        <w:spacing w:after="0"/>
        <w:jc w:val="both"/>
        <w:rPr>
          <w:rFonts w:cs="Segoe UI Semilight"/>
        </w:rPr>
      </w:pPr>
      <w:r w:rsidRPr="00156B1A">
        <w:rPr>
          <w:rFonts w:cs="Segoe UI Semilight"/>
        </w:rPr>
        <w:t>Essi si costituiscono come condizioni essenziali, se vogliamo un’evoluzione concreta, di quello che potremmo definire più semplicemente prerequisiti per la realizzazione: parlare di prerequisiti a volte rischia di dare per scontata proprio la individuazione di quelli che poi diventano i veri e propri meccanismi che fanno funzionare una pratica come buona</w:t>
      </w:r>
      <w:r w:rsidR="00657506">
        <w:rPr>
          <w:rFonts w:cs="Segoe UI Semilight"/>
        </w:rPr>
        <w:t>.</w:t>
      </w:r>
    </w:p>
    <w:p w14:paraId="79187BBC" w14:textId="77777777" w:rsidR="001147FF" w:rsidRPr="00156B1A" w:rsidRDefault="001147FF" w:rsidP="001147FF">
      <w:pPr>
        <w:spacing w:after="0"/>
        <w:jc w:val="both"/>
        <w:rPr>
          <w:rFonts w:cs="Segoe UI Semilight"/>
        </w:rPr>
      </w:pPr>
    </w:p>
    <w:p w14:paraId="6DFB2B50" w14:textId="1A617E73" w:rsidR="00EC2141" w:rsidRPr="000D23DF" w:rsidRDefault="00EC2141" w:rsidP="00EC2141">
      <w:pPr>
        <w:spacing w:after="0"/>
        <w:jc w:val="both"/>
        <w:rPr>
          <w:rFonts w:ascii="Segoe UI Semilight" w:hAnsi="Segoe UI Semilight" w:cs="Segoe UI Semilight"/>
          <w:sz w:val="20"/>
          <w:szCs w:val="20"/>
        </w:rPr>
      </w:pPr>
      <w:r w:rsidRPr="000D23DF">
        <w:rPr>
          <w:rFonts w:ascii="Segoe UI Semilight" w:hAnsi="Segoe UI Semilight" w:cs="Segoe UI Semilight"/>
          <w:noProof/>
          <w:sz w:val="20"/>
          <w:szCs w:val="20"/>
          <w:lang w:val="en-US"/>
        </w:rPr>
        <w:drawing>
          <wp:inline distT="0" distB="0" distL="0" distR="0" wp14:anchorId="293CB79D" wp14:editId="2702280E">
            <wp:extent cx="6120350" cy="4324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5729" cy="4328151"/>
                    </a:xfrm>
                    <a:prstGeom prst="rect">
                      <a:avLst/>
                    </a:prstGeom>
                  </pic:spPr>
                </pic:pic>
              </a:graphicData>
            </a:graphic>
          </wp:inline>
        </w:drawing>
      </w:r>
    </w:p>
    <w:p w14:paraId="7BA187D4" w14:textId="1A00A9A7" w:rsidR="00030D54" w:rsidRPr="000D23DF" w:rsidRDefault="00030D54" w:rsidP="00D1602C">
      <w:pPr>
        <w:spacing w:after="0"/>
        <w:jc w:val="both"/>
        <w:rPr>
          <w:rFonts w:ascii="Segoe UI Semilight" w:hAnsi="Segoe UI Semilight" w:cs="Segoe UI Semilight"/>
          <w:sz w:val="20"/>
          <w:szCs w:val="20"/>
        </w:rPr>
      </w:pPr>
    </w:p>
    <w:p w14:paraId="63CBE279" w14:textId="760AAECC" w:rsidR="00694304" w:rsidRPr="000D23DF" w:rsidRDefault="00694304">
      <w:pPr>
        <w:spacing w:after="0"/>
        <w:jc w:val="both"/>
        <w:rPr>
          <w:rFonts w:ascii="Segoe UI Semilight" w:hAnsi="Segoe UI Semilight" w:cs="Segoe UI Semilight"/>
          <w:sz w:val="20"/>
          <w:szCs w:val="20"/>
        </w:rPr>
      </w:pPr>
    </w:p>
    <w:sectPr w:rsidR="00694304" w:rsidRPr="000D23DF" w:rsidSect="009516E7">
      <w:headerReference w:type="default" r:id="rId12"/>
      <w:footerReference w:type="default" r:id="rId13"/>
      <w:pgSz w:w="11906" w:h="16838"/>
      <w:pgMar w:top="1417" w:right="1134" w:bottom="1134"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18BC6" w14:textId="77777777" w:rsidR="006E3035" w:rsidRDefault="006E3035" w:rsidP="006E388C">
      <w:pPr>
        <w:spacing w:after="0" w:line="240" w:lineRule="auto"/>
      </w:pPr>
      <w:r>
        <w:separator/>
      </w:r>
    </w:p>
  </w:endnote>
  <w:endnote w:type="continuationSeparator" w:id="0">
    <w:p w14:paraId="07D22014" w14:textId="77777777" w:rsidR="006E3035" w:rsidRDefault="006E3035" w:rsidP="006E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732864"/>
      <w:docPartObj>
        <w:docPartGallery w:val="Page Numbers (Bottom of Page)"/>
        <w:docPartUnique/>
      </w:docPartObj>
    </w:sdtPr>
    <w:sdtEndPr>
      <w:rPr>
        <w:rFonts w:ascii="Segoe UI Semilight" w:hAnsi="Segoe UI Semilight" w:cs="Segoe UI Semilight"/>
        <w:sz w:val="20"/>
        <w:szCs w:val="20"/>
      </w:rPr>
    </w:sdtEndPr>
    <w:sdtContent>
      <w:p w14:paraId="33B1CE78" w14:textId="56ED1CFE" w:rsidR="006E388C" w:rsidRPr="006E388C" w:rsidRDefault="006E388C">
        <w:pPr>
          <w:pStyle w:val="Footer"/>
          <w:jc w:val="center"/>
          <w:rPr>
            <w:rFonts w:ascii="Segoe UI Semilight" w:hAnsi="Segoe UI Semilight" w:cs="Segoe UI Semilight"/>
            <w:sz w:val="20"/>
            <w:szCs w:val="20"/>
          </w:rPr>
        </w:pPr>
        <w:r w:rsidRPr="006E388C">
          <w:rPr>
            <w:rFonts w:ascii="Segoe UI Semilight" w:hAnsi="Segoe UI Semilight" w:cs="Segoe UI Semilight"/>
            <w:sz w:val="20"/>
            <w:szCs w:val="20"/>
          </w:rPr>
          <w:fldChar w:fldCharType="begin"/>
        </w:r>
        <w:r w:rsidRPr="006E388C">
          <w:rPr>
            <w:rFonts w:ascii="Segoe UI Semilight" w:hAnsi="Segoe UI Semilight" w:cs="Segoe UI Semilight"/>
            <w:sz w:val="20"/>
            <w:szCs w:val="20"/>
          </w:rPr>
          <w:instrText>PAGE   \* MERGEFORMAT</w:instrText>
        </w:r>
        <w:r w:rsidRPr="006E388C">
          <w:rPr>
            <w:rFonts w:ascii="Segoe UI Semilight" w:hAnsi="Segoe UI Semilight" w:cs="Segoe UI Semilight"/>
            <w:sz w:val="20"/>
            <w:szCs w:val="20"/>
          </w:rPr>
          <w:fldChar w:fldCharType="separate"/>
        </w:r>
        <w:r w:rsidR="004E3563">
          <w:rPr>
            <w:rFonts w:ascii="Segoe UI Semilight" w:hAnsi="Segoe UI Semilight" w:cs="Segoe UI Semilight"/>
            <w:noProof/>
            <w:sz w:val="20"/>
            <w:szCs w:val="20"/>
          </w:rPr>
          <w:t>8</w:t>
        </w:r>
        <w:r w:rsidRPr="006E388C">
          <w:rPr>
            <w:rFonts w:ascii="Segoe UI Semilight" w:hAnsi="Segoe UI Semilight" w:cs="Segoe UI Semilight"/>
            <w:sz w:val="20"/>
            <w:szCs w:val="20"/>
          </w:rPr>
          <w:fldChar w:fldCharType="end"/>
        </w:r>
      </w:p>
    </w:sdtContent>
  </w:sdt>
  <w:p w14:paraId="5C514F24" w14:textId="77777777" w:rsidR="006E388C" w:rsidRDefault="006E3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5A4CA" w14:textId="77777777" w:rsidR="006E3035" w:rsidRDefault="006E3035" w:rsidP="006E388C">
      <w:pPr>
        <w:spacing w:after="0" w:line="240" w:lineRule="auto"/>
      </w:pPr>
      <w:r>
        <w:separator/>
      </w:r>
    </w:p>
  </w:footnote>
  <w:footnote w:type="continuationSeparator" w:id="0">
    <w:p w14:paraId="70651CDA" w14:textId="77777777" w:rsidR="006E3035" w:rsidRDefault="006E3035" w:rsidP="006E388C">
      <w:pPr>
        <w:spacing w:after="0" w:line="240" w:lineRule="auto"/>
      </w:pPr>
      <w:r>
        <w:continuationSeparator/>
      </w:r>
    </w:p>
  </w:footnote>
  <w:footnote w:id="1">
    <w:p w14:paraId="1344550B" w14:textId="1B5467BF" w:rsidR="00562FBC" w:rsidRDefault="00562FBC" w:rsidP="000D23DF">
      <w:pPr>
        <w:pStyle w:val="FootnoteText"/>
        <w:jc w:val="both"/>
      </w:pPr>
      <w:r>
        <w:rPr>
          <w:rStyle w:val="FootnoteReference"/>
        </w:rPr>
        <w:footnoteRef/>
      </w:r>
      <w:r>
        <w:t xml:space="preserve"> </w:t>
      </w:r>
      <w:r w:rsidRPr="000D23DF">
        <w:rPr>
          <w:rFonts w:ascii="Segoe UI Semilight" w:hAnsi="Segoe UI Semilight" w:cs="Segoe UI Semilight"/>
          <w:sz w:val="18"/>
          <w:szCs w:val="18"/>
        </w:rPr>
        <w:t>La riproduzione comporta la replica della prassi, in un contesto differente laddove il trasferimento comporta lo sviluppo di una prassi simile, adattata partendo dalla prassi di origine, con modifiche connesse al diverso contesto di applicazione o alla diversa finalità dell’iniziativa.</w:t>
      </w:r>
    </w:p>
  </w:footnote>
  <w:footnote w:id="2">
    <w:p w14:paraId="26E2D8AB" w14:textId="77777777" w:rsidR="005211BE" w:rsidRPr="00DE5D24" w:rsidRDefault="005211BE" w:rsidP="005211BE">
      <w:pPr>
        <w:spacing w:after="120" w:line="240" w:lineRule="auto"/>
        <w:jc w:val="both"/>
        <w:rPr>
          <w:rFonts w:ascii="Segoe UI Semilight" w:hAnsi="Segoe UI Semilight" w:cs="Segoe UI Semilight"/>
          <w:sz w:val="18"/>
          <w:szCs w:val="18"/>
        </w:rPr>
      </w:pPr>
      <w:r w:rsidRPr="00DE5D24">
        <w:rPr>
          <w:rStyle w:val="FootnoteReference"/>
          <w:rFonts w:ascii="Segoe UI Semilight" w:hAnsi="Segoe UI Semilight" w:cs="Segoe UI Semilight"/>
          <w:sz w:val="18"/>
          <w:szCs w:val="18"/>
        </w:rPr>
        <w:footnoteRef/>
      </w:r>
      <w:r w:rsidRPr="00DE5D24">
        <w:rPr>
          <w:rFonts w:ascii="Segoe UI Semilight" w:hAnsi="Segoe UI Semilight" w:cs="Segoe UI Semilight"/>
          <w:sz w:val="18"/>
          <w:szCs w:val="18"/>
        </w:rPr>
        <w:t xml:space="preserve"> I meccanismi sono eventi di natura sociale e si configurano come una spiegazione di natura causale (il principale motivo per cui) di una regolarità fenomenica (comportamento/evento) empiricamente osservabile che spiega (dà conto) le scelte e i comportamenti ricorrenti dei soggetti. Tali comportamenti costituiscono quelle regolarità che attivano i processi che si è interessati a spiegare e che consentono l’affermarsi o meno di un certo tipo di risultato</w:t>
      </w:r>
    </w:p>
    <w:p w14:paraId="679EF016" w14:textId="77777777" w:rsidR="005211BE" w:rsidRPr="00DE5D24" w:rsidRDefault="005211BE" w:rsidP="005211BE">
      <w:pPr>
        <w:pStyle w:val="FootnoteText"/>
        <w:rPr>
          <w:rFonts w:ascii="Segoe UI Semilight" w:hAnsi="Segoe UI Semilight" w:cs="Segoe UI Semilight"/>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F187" w14:textId="7D072D27" w:rsidR="009516E7" w:rsidRDefault="009516E7">
    <w:pPr>
      <w:pStyle w:val="Header"/>
    </w:pPr>
    <w:r>
      <w:rPr>
        <w:noProof/>
      </w:rPr>
      <w:drawing>
        <wp:inline distT="0" distB="0" distL="0" distR="0" wp14:anchorId="4C05019E" wp14:editId="04D0612C">
          <wp:extent cx="6108700" cy="609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108700" cy="609600"/>
                  </a:xfrm>
                  <a:prstGeom prst="rect">
                    <a:avLst/>
                  </a:prstGeom>
                </pic:spPr>
              </pic:pic>
            </a:graphicData>
          </a:graphic>
        </wp:inline>
      </w:drawing>
    </w:r>
  </w:p>
  <w:p w14:paraId="175C3BA3" w14:textId="77777777" w:rsidR="009516E7" w:rsidRDefault="00951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F036C"/>
    <w:multiLevelType w:val="hybridMultilevel"/>
    <w:tmpl w:val="04E4E0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A764E9E"/>
    <w:multiLevelType w:val="hybridMultilevel"/>
    <w:tmpl w:val="7B3A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02FC5"/>
    <w:multiLevelType w:val="hybridMultilevel"/>
    <w:tmpl w:val="8BFEF7D8"/>
    <w:lvl w:ilvl="0" w:tplc="5D088A20">
      <w:numFmt w:val="bullet"/>
      <w:lvlText w:val="•"/>
      <w:lvlJc w:val="left"/>
      <w:pPr>
        <w:ind w:left="705" w:hanging="705"/>
      </w:pPr>
      <w:rPr>
        <w:rFonts w:ascii="Segoe UI Semilight" w:eastAsiaTheme="minorHAnsi" w:hAnsi="Segoe UI Semilight" w:cs="Segoe UI Semi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3BE3A47"/>
    <w:multiLevelType w:val="hybridMultilevel"/>
    <w:tmpl w:val="8638BD20"/>
    <w:lvl w:ilvl="0" w:tplc="5D088A20">
      <w:numFmt w:val="bullet"/>
      <w:lvlText w:val="•"/>
      <w:lvlJc w:val="left"/>
      <w:pPr>
        <w:ind w:left="1065" w:hanging="705"/>
      </w:pPr>
      <w:rPr>
        <w:rFonts w:ascii="Segoe UI Semilight" w:eastAsiaTheme="minorHAnsi" w:hAnsi="Segoe UI Semilight" w:cs="Segoe UI Semi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93000F"/>
    <w:multiLevelType w:val="hybridMultilevel"/>
    <w:tmpl w:val="CB54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91A52"/>
    <w:multiLevelType w:val="hybridMultilevel"/>
    <w:tmpl w:val="09F0A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DA393D"/>
    <w:multiLevelType w:val="hybridMultilevel"/>
    <w:tmpl w:val="4B3CA4C2"/>
    <w:lvl w:ilvl="0" w:tplc="A7B69CA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F437789"/>
    <w:multiLevelType w:val="hybridMultilevel"/>
    <w:tmpl w:val="146E43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9E2A02"/>
    <w:multiLevelType w:val="hybridMultilevel"/>
    <w:tmpl w:val="71206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B13A08"/>
    <w:multiLevelType w:val="hybridMultilevel"/>
    <w:tmpl w:val="E8DE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37AF2"/>
    <w:multiLevelType w:val="hybridMultilevel"/>
    <w:tmpl w:val="F5649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3"/>
  </w:num>
  <w:num w:numId="5">
    <w:abstractNumId w:val="2"/>
  </w:num>
  <w:num w:numId="6">
    <w:abstractNumId w:val="0"/>
  </w:num>
  <w:num w:numId="7">
    <w:abstractNumId w:val="5"/>
  </w:num>
  <w:num w:numId="8">
    <w:abstractNumId w:val="10"/>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3A"/>
    <w:rsid w:val="00030D54"/>
    <w:rsid w:val="0003563D"/>
    <w:rsid w:val="000C57A4"/>
    <w:rsid w:val="000C7C93"/>
    <w:rsid w:val="000D23DF"/>
    <w:rsid w:val="00102A35"/>
    <w:rsid w:val="001147FF"/>
    <w:rsid w:val="0012350A"/>
    <w:rsid w:val="001445F3"/>
    <w:rsid w:val="00145AB1"/>
    <w:rsid w:val="00156B1A"/>
    <w:rsid w:val="001B031C"/>
    <w:rsid w:val="001E2443"/>
    <w:rsid w:val="002227F2"/>
    <w:rsid w:val="0022529E"/>
    <w:rsid w:val="00244B59"/>
    <w:rsid w:val="00272644"/>
    <w:rsid w:val="00277797"/>
    <w:rsid w:val="002E5C03"/>
    <w:rsid w:val="00300D9C"/>
    <w:rsid w:val="00313DD0"/>
    <w:rsid w:val="00382042"/>
    <w:rsid w:val="003A5813"/>
    <w:rsid w:val="003F5A37"/>
    <w:rsid w:val="00411A64"/>
    <w:rsid w:val="00411D47"/>
    <w:rsid w:val="004551A8"/>
    <w:rsid w:val="004A2DAD"/>
    <w:rsid w:val="004B21FC"/>
    <w:rsid w:val="004E1AA4"/>
    <w:rsid w:val="004E21EA"/>
    <w:rsid w:val="004E3563"/>
    <w:rsid w:val="00516055"/>
    <w:rsid w:val="005211BE"/>
    <w:rsid w:val="00562FBC"/>
    <w:rsid w:val="00584B38"/>
    <w:rsid w:val="005C1074"/>
    <w:rsid w:val="005C2F29"/>
    <w:rsid w:val="00600700"/>
    <w:rsid w:val="00657506"/>
    <w:rsid w:val="00662EA2"/>
    <w:rsid w:val="00665DBB"/>
    <w:rsid w:val="00683218"/>
    <w:rsid w:val="00686E60"/>
    <w:rsid w:val="00694304"/>
    <w:rsid w:val="006A6AA3"/>
    <w:rsid w:val="006B2631"/>
    <w:rsid w:val="006D5090"/>
    <w:rsid w:val="006E3035"/>
    <w:rsid w:val="006E388C"/>
    <w:rsid w:val="006F410C"/>
    <w:rsid w:val="007257BB"/>
    <w:rsid w:val="0076735F"/>
    <w:rsid w:val="00785E32"/>
    <w:rsid w:val="007C61D0"/>
    <w:rsid w:val="007D4FBD"/>
    <w:rsid w:val="007D6A3B"/>
    <w:rsid w:val="007F3FB3"/>
    <w:rsid w:val="00851F3A"/>
    <w:rsid w:val="00856C2B"/>
    <w:rsid w:val="00864554"/>
    <w:rsid w:val="008F1D4A"/>
    <w:rsid w:val="00930DD7"/>
    <w:rsid w:val="009323AB"/>
    <w:rsid w:val="009516E7"/>
    <w:rsid w:val="009B47F6"/>
    <w:rsid w:val="009E4EFD"/>
    <w:rsid w:val="00A732E6"/>
    <w:rsid w:val="00AB097F"/>
    <w:rsid w:val="00B17376"/>
    <w:rsid w:val="00BD3552"/>
    <w:rsid w:val="00C0353A"/>
    <w:rsid w:val="00CA2A7A"/>
    <w:rsid w:val="00D10D2F"/>
    <w:rsid w:val="00D1602C"/>
    <w:rsid w:val="00D275F7"/>
    <w:rsid w:val="00D64068"/>
    <w:rsid w:val="00D648B4"/>
    <w:rsid w:val="00DA5D80"/>
    <w:rsid w:val="00DD30DF"/>
    <w:rsid w:val="00DE13C4"/>
    <w:rsid w:val="00DE5D24"/>
    <w:rsid w:val="00E00F1A"/>
    <w:rsid w:val="00E0248D"/>
    <w:rsid w:val="00E12A35"/>
    <w:rsid w:val="00E15F1F"/>
    <w:rsid w:val="00E35283"/>
    <w:rsid w:val="00E43AEE"/>
    <w:rsid w:val="00E452BC"/>
    <w:rsid w:val="00E552DE"/>
    <w:rsid w:val="00EB240C"/>
    <w:rsid w:val="00EC2141"/>
    <w:rsid w:val="00EE2B37"/>
    <w:rsid w:val="00F315E7"/>
    <w:rsid w:val="00F41974"/>
    <w:rsid w:val="00F557EE"/>
    <w:rsid w:val="00FD4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AC1F6"/>
  <w15:chartTrackingRefBased/>
  <w15:docId w15:val="{31A9DF1D-6670-4D72-AD96-0662973B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57A4"/>
    <w:pPr>
      <w:ind w:left="720"/>
      <w:contextualSpacing/>
    </w:pPr>
  </w:style>
  <w:style w:type="paragraph" w:styleId="Header">
    <w:name w:val="header"/>
    <w:basedOn w:val="Normal"/>
    <w:link w:val="HeaderChar"/>
    <w:uiPriority w:val="99"/>
    <w:unhideWhenUsed/>
    <w:rsid w:val="006E388C"/>
    <w:pPr>
      <w:tabs>
        <w:tab w:val="center" w:pos="4819"/>
        <w:tab w:val="right" w:pos="9638"/>
      </w:tabs>
      <w:spacing w:after="0" w:line="240" w:lineRule="auto"/>
    </w:pPr>
  </w:style>
  <w:style w:type="character" w:customStyle="1" w:styleId="HeaderChar">
    <w:name w:val="Header Char"/>
    <w:basedOn w:val="DefaultParagraphFont"/>
    <w:link w:val="Header"/>
    <w:uiPriority w:val="99"/>
    <w:rsid w:val="006E388C"/>
  </w:style>
  <w:style w:type="paragraph" w:styleId="Footer">
    <w:name w:val="footer"/>
    <w:basedOn w:val="Normal"/>
    <w:link w:val="FooterChar"/>
    <w:uiPriority w:val="99"/>
    <w:unhideWhenUsed/>
    <w:rsid w:val="006E38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6E388C"/>
  </w:style>
  <w:style w:type="paragraph" w:styleId="FootnoteText">
    <w:name w:val="footnote text"/>
    <w:basedOn w:val="Normal"/>
    <w:link w:val="FootnoteTextChar"/>
    <w:uiPriority w:val="99"/>
    <w:semiHidden/>
    <w:unhideWhenUsed/>
    <w:rsid w:val="00DE5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D24"/>
    <w:rPr>
      <w:sz w:val="20"/>
      <w:szCs w:val="20"/>
    </w:rPr>
  </w:style>
  <w:style w:type="character" w:styleId="FootnoteReference">
    <w:name w:val="footnote reference"/>
    <w:aliases w:val="stylish,ESPON Footnote No,Footnote symbol,Nota a piè di pagina"/>
    <w:basedOn w:val="DefaultParagraphFont"/>
    <w:uiPriority w:val="99"/>
    <w:unhideWhenUsed/>
    <w:rsid w:val="00DE5D24"/>
    <w:rPr>
      <w:vertAlign w:val="superscript"/>
    </w:rPr>
  </w:style>
  <w:style w:type="character" w:customStyle="1" w:styleId="ListParagraphChar">
    <w:name w:val="List Paragraph Char"/>
    <w:basedOn w:val="DefaultParagraphFont"/>
    <w:link w:val="ListParagraph"/>
    <w:uiPriority w:val="34"/>
    <w:locked/>
    <w:rsid w:val="00DE5D24"/>
  </w:style>
  <w:style w:type="paragraph" w:styleId="BalloonText">
    <w:name w:val="Balloon Text"/>
    <w:basedOn w:val="Normal"/>
    <w:link w:val="BalloonTextChar"/>
    <w:uiPriority w:val="99"/>
    <w:semiHidden/>
    <w:unhideWhenUsed/>
    <w:rsid w:val="000D2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FE57-DE78-4D77-8EDA-E80166FEC3FB}">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469848</vt:lpwstr>
  </property>
  <property fmtid="{D5CDD505-2E9C-101B-9397-08002B2CF9AE}" pid="4" name="OptimizationTime">
    <vt:lpwstr>20220523_1044</vt:lpwstr>
  </property>
</Properties>
</file>

<file path=docProps/app.xml><?xml version="1.0" encoding="utf-8"?>
<Properties xmlns="http://schemas.openxmlformats.org/officeDocument/2006/extended-properties" xmlns:vt="http://schemas.openxmlformats.org/officeDocument/2006/docPropsVTypes">
  <Template>Normal.dotm</Template>
  <TotalTime>4</TotalTime>
  <Pages>11</Pages>
  <Words>4032</Words>
  <Characters>22987</Characters>
  <Application>Microsoft Office Word</Application>
  <DocSecurity>4</DocSecurity>
  <Lines>191</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Pellegrini</dc:creator>
  <cp:keywords/>
  <dc:description/>
  <cp:lastModifiedBy>Sara De Girolamo</cp:lastModifiedBy>
  <cp:revision>2</cp:revision>
  <dcterms:created xsi:type="dcterms:W3CDTF">2022-04-12T08:32:00Z</dcterms:created>
  <dcterms:modified xsi:type="dcterms:W3CDTF">2022-04-12T08:32:00Z</dcterms:modified>
</cp:coreProperties>
</file>